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B334" w14:textId="5E5E9B80" w:rsidR="00143EE2" w:rsidRPr="001F4EDF" w:rsidRDefault="00143EE2" w:rsidP="006E6722">
      <w:pPr>
        <w:pStyle w:val="a7"/>
        <w:spacing w:after="0"/>
        <w:rPr>
          <w:sz w:val="20"/>
          <w:szCs w:val="20"/>
        </w:rPr>
      </w:pPr>
      <w:r w:rsidRPr="001F4EDF">
        <w:rPr>
          <w:sz w:val="20"/>
          <w:szCs w:val="20"/>
        </w:rPr>
        <w:t>Договор № -/2025</w:t>
      </w:r>
    </w:p>
    <w:p w14:paraId="3FF98B10" w14:textId="77777777" w:rsidR="00143EE2" w:rsidRPr="001F4EDF" w:rsidRDefault="00143EE2" w:rsidP="006E6722">
      <w:pPr>
        <w:pStyle w:val="af"/>
        <w:ind w:left="-709"/>
        <w:jc w:val="center"/>
        <w:rPr>
          <w:b/>
          <w:szCs w:val="20"/>
        </w:rPr>
      </w:pPr>
      <w:r w:rsidRPr="001F4EDF">
        <w:rPr>
          <w:b/>
          <w:szCs w:val="20"/>
        </w:rPr>
        <w:t>об образовании по дополнительной общеобразовательной программе</w:t>
      </w:r>
    </w:p>
    <w:p w14:paraId="6358AEFD" w14:textId="77777777" w:rsidR="00143EE2" w:rsidRPr="001F4EDF" w:rsidRDefault="00143EE2" w:rsidP="006E6722">
      <w:pPr>
        <w:pStyle w:val="af"/>
        <w:ind w:left="-709"/>
        <w:jc w:val="center"/>
        <w:rPr>
          <w:b/>
          <w:szCs w:val="20"/>
        </w:rPr>
      </w:pPr>
      <w:r w:rsidRPr="001F4EDF">
        <w:rPr>
          <w:b/>
          <w:szCs w:val="20"/>
        </w:rPr>
        <w:t>для иностранных граждан и лиц без гражданства</w:t>
      </w:r>
    </w:p>
    <w:tbl>
      <w:tblPr>
        <w:tblStyle w:val="TableNormal"/>
        <w:tblW w:w="11483" w:type="dxa"/>
        <w:tblInd w:w="-1423" w:type="dxa"/>
        <w:tblLayout w:type="fixed"/>
        <w:tblCellMar>
          <w:left w:w="108" w:type="dxa"/>
          <w:right w:w="108" w:type="dxa"/>
        </w:tblCellMar>
        <w:tblLook w:val="0400" w:firstRow="0" w:lastRow="0" w:firstColumn="0" w:lastColumn="0" w:noHBand="0" w:noVBand="1"/>
      </w:tblPr>
      <w:tblGrid>
        <w:gridCol w:w="7797"/>
        <w:gridCol w:w="3686"/>
      </w:tblGrid>
      <w:tr w:rsidR="00143EE2" w:rsidRPr="001F4EDF" w14:paraId="638C7A2A" w14:textId="77777777" w:rsidTr="00431EA3">
        <w:trPr>
          <w:trHeight w:val="758"/>
        </w:trPr>
        <w:tc>
          <w:tcPr>
            <w:tcW w:w="7797" w:type="dxa"/>
            <w:tcBorders>
              <w:top w:val="single" w:sz="4" w:space="0" w:color="FFFFFF"/>
              <w:left w:val="single" w:sz="4" w:space="0" w:color="FFFFFF"/>
              <w:bottom w:val="single" w:sz="4" w:space="0" w:color="FFFFFF"/>
              <w:right w:val="single" w:sz="4" w:space="0" w:color="FFFFFF"/>
            </w:tcBorders>
          </w:tcPr>
          <w:p w14:paraId="5C3E195E" w14:textId="77777777" w:rsidR="00143EE2" w:rsidRPr="001F4EDF" w:rsidRDefault="00143EE2" w:rsidP="006E6722">
            <w:pPr>
              <w:pStyle w:val="normal1"/>
              <w:tabs>
                <w:tab w:val="left" w:pos="7840"/>
              </w:tabs>
              <w:spacing w:line="218" w:lineRule="auto"/>
              <w:ind w:left="-709"/>
              <w:jc w:val="both"/>
            </w:pPr>
          </w:p>
          <w:p w14:paraId="556015D8" w14:textId="77777777" w:rsidR="00143EE2" w:rsidRPr="001F4EDF" w:rsidRDefault="00143EE2" w:rsidP="00431EA3">
            <w:pPr>
              <w:pStyle w:val="normal1"/>
              <w:tabs>
                <w:tab w:val="left" w:pos="7840"/>
              </w:tabs>
              <w:spacing w:line="218" w:lineRule="auto"/>
              <w:ind w:left="-675" w:right="-150" w:firstLine="706"/>
              <w:jc w:val="both"/>
            </w:pPr>
            <w:r w:rsidRPr="001F4EDF">
              <w:t>г. Екатеринбург</w:t>
            </w:r>
          </w:p>
        </w:tc>
        <w:tc>
          <w:tcPr>
            <w:tcW w:w="3686" w:type="dxa"/>
            <w:tcBorders>
              <w:top w:val="single" w:sz="4" w:space="0" w:color="FFFFFF"/>
              <w:left w:val="single" w:sz="4" w:space="0" w:color="FFFFFF"/>
              <w:bottom w:val="single" w:sz="4" w:space="0" w:color="FFFFFF"/>
              <w:right w:val="single" w:sz="4" w:space="0" w:color="FFFFFF"/>
            </w:tcBorders>
          </w:tcPr>
          <w:p w14:paraId="6232F27B" w14:textId="77777777" w:rsidR="00143EE2" w:rsidRPr="001F4EDF" w:rsidRDefault="00143EE2" w:rsidP="006E6722">
            <w:pPr>
              <w:pStyle w:val="normal1"/>
              <w:tabs>
                <w:tab w:val="left" w:pos="7840"/>
              </w:tabs>
              <w:spacing w:line="218" w:lineRule="auto"/>
              <w:ind w:left="-709"/>
              <w:jc w:val="center"/>
            </w:pPr>
          </w:p>
          <w:p w14:paraId="578D51EB" w14:textId="3AF1D8EF" w:rsidR="00143EE2" w:rsidRPr="001F4EDF" w:rsidRDefault="00897E40" w:rsidP="006E6722">
            <w:pPr>
              <w:pStyle w:val="normal1"/>
              <w:tabs>
                <w:tab w:val="left" w:pos="7840"/>
              </w:tabs>
              <w:spacing w:line="218" w:lineRule="auto"/>
              <w:ind w:left="-709"/>
              <w:jc w:val="right"/>
            </w:pPr>
            <w:r>
              <w:rPr>
                <w:noProof/>
              </w:rPr>
              <w:t>00</w:t>
            </w:r>
            <w:r w:rsidR="00143EE2">
              <w:rPr>
                <w:noProof/>
              </w:rPr>
              <w:t>.0</w:t>
            </w:r>
            <w:r>
              <w:rPr>
                <w:noProof/>
              </w:rPr>
              <w:t>0</w:t>
            </w:r>
            <w:r w:rsidR="00143EE2">
              <w:rPr>
                <w:noProof/>
              </w:rPr>
              <w:t>.2025</w:t>
            </w:r>
          </w:p>
        </w:tc>
      </w:tr>
    </w:tbl>
    <w:p w14:paraId="1F377646" w14:textId="7219D6BA" w:rsidR="00143EE2" w:rsidRPr="00E37CF1" w:rsidRDefault="00143EE2" w:rsidP="006E6722">
      <w:pPr>
        <w:pStyle w:val="normal1"/>
        <w:spacing w:line="218" w:lineRule="auto"/>
        <w:ind w:left="-1276"/>
        <w:jc w:val="both"/>
      </w:pPr>
      <w:r w:rsidRPr="001F4EDF">
        <w:t>Федеральное государственное бюджетное образовательное учреждение высшего образования «Уральский государственный лесотехнический университет» в лице проректора по научной работе и инновационной деятельности Фомина Валерия Владимировича, действующего на основании доверенности № 35 от 26 марта 2025 года (далее – Исполнитель) с одной стороны, и  (далее – Заказчик) с другой стороны, совместно именуемые Стороны, заключили настоящий договор (далее – Договор) о нижеследующем:</w:t>
      </w:r>
    </w:p>
    <w:p w14:paraId="2DC12D2E" w14:textId="77777777" w:rsidR="00143EE2" w:rsidRPr="001F4EDF" w:rsidRDefault="00143EE2" w:rsidP="006E6722">
      <w:pPr>
        <w:pStyle w:val="normal1"/>
        <w:spacing w:line="218" w:lineRule="auto"/>
        <w:ind w:left="-1276"/>
        <w:jc w:val="center"/>
        <w:rPr>
          <w:b/>
        </w:rPr>
      </w:pPr>
      <w:r w:rsidRPr="001F4EDF">
        <w:rPr>
          <w:b/>
        </w:rPr>
        <w:t>1. Предмет договора</w:t>
      </w:r>
    </w:p>
    <w:p w14:paraId="66EEF7B4"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 xml:space="preserve">1.1. Исполнитель обязуется предоставить, а Заказчик, обязуется оплатить образовательную услугу по предоставлению обучения по </w:t>
      </w:r>
      <w:r w:rsidRPr="001F4EDF">
        <w:rPr>
          <w:rFonts w:eastAsia="Times New Roman" w:cs="Times New Roman"/>
          <w:color w:val="000000"/>
          <w:highlight w:val="white"/>
        </w:rPr>
        <w:t xml:space="preserve">образовательной программе «Общеобразовательные программы, обеспечивающие подготовку иностранных граждан и лиц без гражданства к освоению профессиональных образовательных программ на русском языке» </w:t>
      </w:r>
      <w:r w:rsidRPr="001F4EDF">
        <w:rPr>
          <w:rFonts w:eastAsia="Times New Roman" w:cs="Times New Roman"/>
          <w:color w:val="000000"/>
        </w:rPr>
        <w:t xml:space="preserve">(далее – Программа), </w:t>
      </w:r>
      <w:r w:rsidRPr="001F4EDF">
        <w:rPr>
          <w:rFonts w:eastAsia="Times New Roman" w:cs="Times New Roman"/>
          <w:color w:val="000000"/>
          <w:highlight w:val="white"/>
        </w:rPr>
        <w:t xml:space="preserve">в объеме </w:t>
      </w:r>
      <w:r w:rsidRPr="001F4EDF">
        <w:rPr>
          <w:rFonts w:eastAsia="Times New Roman" w:cs="Times New Roman"/>
          <w:highlight w:val="white"/>
        </w:rPr>
        <w:t>2</w:t>
      </w:r>
      <w:r w:rsidRPr="001F4EDF">
        <w:rPr>
          <w:highlight w:val="white"/>
        </w:rPr>
        <w:t>376</w:t>
      </w:r>
      <w:r w:rsidRPr="001F4EDF">
        <w:rPr>
          <w:rFonts w:eastAsia="Times New Roman" w:cs="Times New Roman"/>
          <w:highlight w:val="white"/>
        </w:rPr>
        <w:t xml:space="preserve"> (две тысячи триста семьдесят шесть) </w:t>
      </w:r>
      <w:r w:rsidRPr="001F4EDF">
        <w:rPr>
          <w:rFonts w:eastAsia="Times New Roman" w:cs="Times New Roman"/>
          <w:color w:val="000000"/>
          <w:highlight w:val="white"/>
        </w:rPr>
        <w:t>академических часов, по очной форме обучения в</w:t>
      </w:r>
      <w:r w:rsidRPr="001F4EDF">
        <w:rPr>
          <w:rFonts w:eastAsia="Times New Roman" w:cs="Times New Roman"/>
          <w:color w:val="000000"/>
        </w:rPr>
        <w:t xml:space="preserve"> соответствии с учебными планами, в том числе индивидуальными, и образовательными программами Исполнителя.</w:t>
      </w:r>
    </w:p>
    <w:p w14:paraId="78A1A4DB" w14:textId="77777777" w:rsidR="00143EE2" w:rsidRPr="001F4EDF" w:rsidRDefault="00143EE2" w:rsidP="006E6722">
      <w:pPr>
        <w:pStyle w:val="normal1"/>
        <w:widowControl w:val="0"/>
        <w:spacing w:line="218" w:lineRule="auto"/>
        <w:ind w:left="-1276"/>
        <w:jc w:val="both"/>
        <w:rPr>
          <w:rFonts w:eastAsia="Times New Roman" w:cs="Times New Roman"/>
          <w:color w:val="000000"/>
        </w:rPr>
      </w:pPr>
      <w:r w:rsidRPr="001F4EDF">
        <w:rPr>
          <w:rFonts w:eastAsia="Times New Roman" w:cs="Times New Roman"/>
          <w:color w:val="000000"/>
        </w:rPr>
        <w:t xml:space="preserve">1.2. Срок освоения Программы (продолжительность обучения) на момент подписания настоящего Договора составляет </w:t>
      </w:r>
      <w:r>
        <w:rPr>
          <w:rFonts w:eastAsia="Times New Roman" w:cs="Times New Roman"/>
          <w:color w:val="000000"/>
        </w:rPr>
        <w:t xml:space="preserve">10 </w:t>
      </w:r>
      <w:r w:rsidRPr="001F4EDF">
        <w:rPr>
          <w:rFonts w:eastAsia="Times New Roman" w:cs="Times New Roman"/>
          <w:color w:val="000000"/>
        </w:rPr>
        <w:t>мес.</w:t>
      </w:r>
    </w:p>
    <w:p w14:paraId="6C3E580C" w14:textId="77777777" w:rsidR="00143EE2" w:rsidRPr="001F4EDF" w:rsidRDefault="00143EE2" w:rsidP="006E6722">
      <w:pPr>
        <w:pStyle w:val="normal1"/>
        <w:widowControl w:val="0"/>
        <w:spacing w:line="218" w:lineRule="auto"/>
        <w:ind w:left="-1276"/>
        <w:jc w:val="both"/>
        <w:rPr>
          <w:rFonts w:eastAsia="Times New Roman" w:cs="Times New Roman"/>
          <w:color w:val="000000"/>
        </w:rPr>
      </w:pPr>
      <w:r w:rsidRPr="001F4EDF">
        <w:rPr>
          <w:rFonts w:eastAsia="Times New Roman" w:cs="Times New Roman"/>
          <w:color w:val="000000"/>
        </w:rPr>
        <w:t>1.3. Срок обучения по индивидуальному учебному плану, в том числе по ускоренному обучению, составляет</w:t>
      </w:r>
      <w:r>
        <w:rPr>
          <w:rFonts w:eastAsia="Times New Roman" w:cs="Times New Roman"/>
          <w:color w:val="000000"/>
        </w:rPr>
        <w:t xml:space="preserve"> 10 месяцев</w:t>
      </w:r>
      <w:r w:rsidRPr="001F4EDF">
        <w:rPr>
          <w:rFonts w:eastAsia="Times New Roman" w:cs="Times New Roman"/>
          <w:color w:val="000000"/>
        </w:rPr>
        <w:t>.</w:t>
      </w:r>
    </w:p>
    <w:p w14:paraId="2EC4B32E" w14:textId="77777777" w:rsidR="00143EE2" w:rsidRPr="001F4EDF" w:rsidRDefault="00143EE2" w:rsidP="006E6722">
      <w:pPr>
        <w:pStyle w:val="normal1"/>
        <w:widowControl w:val="0"/>
        <w:spacing w:line="218" w:lineRule="auto"/>
        <w:ind w:left="-1276"/>
        <w:jc w:val="both"/>
        <w:rPr>
          <w:rFonts w:eastAsia="Times New Roman" w:cs="Times New Roman"/>
          <w:color w:val="000000"/>
          <w:highlight w:val="white"/>
        </w:rPr>
      </w:pPr>
      <w:r w:rsidRPr="001F4EDF">
        <w:rPr>
          <w:rFonts w:eastAsia="Times New Roman" w:cs="Times New Roman"/>
          <w:color w:val="000000"/>
        </w:rPr>
        <w:t xml:space="preserve">1.4. После освоения Программы и успешного прохождения итоговой аттестации Заказчику выдается сертификат о прохождении обучения по дополнительной программе </w:t>
      </w:r>
      <w:r w:rsidRPr="001F4EDF">
        <w:rPr>
          <w:rFonts w:eastAsia="Times New Roman" w:cs="Times New Roman"/>
          <w:color w:val="000000"/>
          <w:highlight w:val="white"/>
        </w:rPr>
        <w:t>«Общеобразовательные программы, обеспечивающие подготовку иностранных граждан и лиц без гражданства к освоению профессиональных образовательных программ на русском языке».</w:t>
      </w:r>
    </w:p>
    <w:p w14:paraId="4B1AB810" w14:textId="77777777" w:rsidR="00143EE2" w:rsidRPr="001F4EDF" w:rsidRDefault="00143EE2" w:rsidP="006E6722">
      <w:pPr>
        <w:pStyle w:val="normal1"/>
        <w:widowControl w:val="0"/>
        <w:spacing w:line="218" w:lineRule="auto"/>
        <w:ind w:left="-1276"/>
        <w:jc w:val="both"/>
        <w:rPr>
          <w:rFonts w:eastAsia="Times New Roman" w:cs="Times New Roman"/>
          <w:color w:val="000000"/>
        </w:rPr>
      </w:pPr>
      <w:r w:rsidRPr="001F4EDF">
        <w:rPr>
          <w:rFonts w:eastAsia="Times New Roman" w:cs="Times New Roman"/>
          <w:color w:val="000000"/>
        </w:rPr>
        <w:t>1.5. Местом исполнения обязательств сторон по Договору является место нахождения Исполнителя.</w:t>
      </w:r>
    </w:p>
    <w:p w14:paraId="5B141B2C" w14:textId="77777777" w:rsidR="00143EE2" w:rsidRPr="00E37CF1" w:rsidRDefault="00143EE2" w:rsidP="006E6722">
      <w:pPr>
        <w:pStyle w:val="normal1"/>
        <w:widowControl w:val="0"/>
        <w:spacing w:line="218" w:lineRule="auto"/>
        <w:ind w:left="-1276"/>
        <w:jc w:val="both"/>
        <w:rPr>
          <w:rFonts w:eastAsia="Times New Roman" w:cs="Times New Roman"/>
          <w:color w:val="000000"/>
          <w:highlight w:val="white"/>
        </w:rPr>
      </w:pPr>
      <w:r w:rsidRPr="001F4EDF">
        <w:rPr>
          <w:rFonts w:eastAsia="Times New Roman" w:cs="Times New Roman"/>
          <w:color w:val="000000"/>
        </w:rPr>
        <w:t>1.6. Заказчик является Обучающимся и на него распространяются все права и обязанности, предоставленные Обучающемуся действующим законодательством и иными нормативно-правовыми актами в области образования, а также локальными нормативными актами Исполнителя.</w:t>
      </w:r>
    </w:p>
    <w:p w14:paraId="2D634D43" w14:textId="77777777" w:rsidR="00143EE2" w:rsidRPr="001F4EDF" w:rsidRDefault="00143EE2" w:rsidP="006E6722">
      <w:pPr>
        <w:pStyle w:val="normal1"/>
        <w:spacing w:line="218" w:lineRule="auto"/>
        <w:ind w:left="-1276"/>
        <w:jc w:val="center"/>
        <w:rPr>
          <w:b/>
        </w:rPr>
      </w:pPr>
      <w:r w:rsidRPr="001F4EDF">
        <w:rPr>
          <w:b/>
        </w:rPr>
        <w:t>2. Права и обязанности сторон</w:t>
      </w:r>
    </w:p>
    <w:p w14:paraId="5597DADB" w14:textId="77777777" w:rsidR="00143EE2" w:rsidRPr="001F4EDF" w:rsidRDefault="00143EE2" w:rsidP="006E6722">
      <w:pPr>
        <w:pStyle w:val="normal1"/>
        <w:spacing w:line="218" w:lineRule="auto"/>
        <w:ind w:left="-1276"/>
        <w:jc w:val="both"/>
        <w:rPr>
          <w:rFonts w:eastAsia="Times New Roman" w:cs="Times New Roman"/>
          <w:b/>
          <w:color w:val="000000"/>
        </w:rPr>
      </w:pPr>
      <w:r w:rsidRPr="001F4EDF">
        <w:rPr>
          <w:rFonts w:eastAsia="Times New Roman" w:cs="Times New Roman"/>
          <w:b/>
          <w:color w:val="000000"/>
        </w:rPr>
        <w:t>2.1. Исполнитель вправе:</w:t>
      </w:r>
    </w:p>
    <w:p w14:paraId="3DB3E364"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Заказчика;</w:t>
      </w:r>
    </w:p>
    <w:p w14:paraId="39275962"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 xml:space="preserve">2.1.2. Применять электронное обучение и дистанционные образовательные технологии, осуществлять зачет результатов освоения Заказчиком онлайн-курсов в рамках договора о сетевом взаимодействии Исполнителя с организациями, осуществляющими образовательную деятельность; </w:t>
      </w:r>
    </w:p>
    <w:p w14:paraId="359CC737"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2.1.3. Применять к Заказчику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5A934ED0"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2.1.4. Осуществлять подбор и расстановку кадров, привлекать сторонние организации для осуществления образовательного процесса в порядке, предусмотренном действующим законодательством</w:t>
      </w:r>
    </w:p>
    <w:p w14:paraId="6043667D" w14:textId="77777777" w:rsidR="00143EE2" w:rsidRPr="001F4EDF" w:rsidRDefault="00143EE2" w:rsidP="006E6722">
      <w:pPr>
        <w:pStyle w:val="normal1"/>
        <w:spacing w:line="218" w:lineRule="auto"/>
        <w:ind w:left="-1276"/>
        <w:rPr>
          <w:rFonts w:eastAsia="Times New Roman" w:cs="Times New Roman"/>
          <w:b/>
          <w:color w:val="000000"/>
        </w:rPr>
      </w:pPr>
      <w:r w:rsidRPr="001F4EDF">
        <w:rPr>
          <w:rFonts w:eastAsia="Times New Roman" w:cs="Times New Roman"/>
          <w:b/>
          <w:color w:val="000000"/>
        </w:rPr>
        <w:t xml:space="preserve">2.2. Исполнитель обязан: </w:t>
      </w:r>
    </w:p>
    <w:p w14:paraId="14BFBCF4"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2.2.1. 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14:paraId="1AC09391"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14:paraId="68E9DA9E"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2.2.3. Организовать и обеспечить надлежащее оказание образовательных услуг, указанных в п.1.1. настоящего договора.</w:t>
      </w:r>
    </w:p>
    <w:p w14:paraId="6E74E166"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2.2.4. Создать Заказчику необходимые условия для освоения выбранной образовательной программы</w:t>
      </w:r>
    </w:p>
    <w:p w14:paraId="14F7E584"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2.2.5. 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14:paraId="052CBC51"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2.2.6. Выполнять иные обязанности, зафиксированные в тексте настоящего Договора и нормативных актах РФ.</w:t>
      </w:r>
    </w:p>
    <w:p w14:paraId="20412E38"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2.3. Исполнитель не несет ответственность за законность нахождения Заказчика на территории Российской Федерации в случае его отчисления и после передачи информации в Управление по вопросам миграции ГУ МВД России о Свердловской области.</w:t>
      </w:r>
    </w:p>
    <w:p w14:paraId="7F96D60F" w14:textId="77777777" w:rsidR="00143EE2" w:rsidRPr="001F4EDF" w:rsidRDefault="00143EE2" w:rsidP="006E6722">
      <w:pPr>
        <w:pStyle w:val="normal1"/>
        <w:spacing w:line="218" w:lineRule="auto"/>
        <w:ind w:left="-1276"/>
        <w:jc w:val="both"/>
        <w:rPr>
          <w:rFonts w:eastAsia="Times New Roman" w:cs="Times New Roman"/>
          <w:b/>
          <w:color w:val="000000"/>
        </w:rPr>
      </w:pPr>
      <w:r w:rsidRPr="001F4EDF">
        <w:rPr>
          <w:rFonts w:eastAsia="Times New Roman" w:cs="Times New Roman"/>
          <w:b/>
          <w:color w:val="000000"/>
        </w:rPr>
        <w:t>2.4. Заказчик вправе:</w:t>
      </w:r>
    </w:p>
    <w:p w14:paraId="589EF4BC"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2.4.1. Получать от Исполнителя информацию по организации и обеспечению надлежащего исполнения услуг, предусмотренных разделом 1 настоящего Договора.</w:t>
      </w:r>
    </w:p>
    <w:p w14:paraId="651FB0BA"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2.4.2. Получать полную и достоверную информацию об оценке своих знаний, умений и навыков.</w:t>
      </w:r>
    </w:p>
    <w:p w14:paraId="0BCBC702"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2.4.3. 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239E5FBC"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2.4.4. Принимать участие в социально-культурных, оздоровительных и т.п. мероприятиях, организованных Исполнителем.</w:t>
      </w:r>
    </w:p>
    <w:p w14:paraId="0DCB7821"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2.4.5. Передавать обязанность по оплате образовательных услуг третьему лицу (лицам) с обязательным указанием номера договора и ФИО Заказчика.</w:t>
      </w:r>
    </w:p>
    <w:p w14:paraId="51CC52BE" w14:textId="77777777" w:rsidR="00143EE2" w:rsidRPr="001F4EDF" w:rsidRDefault="00143EE2" w:rsidP="006E6722">
      <w:pPr>
        <w:pStyle w:val="normal1"/>
        <w:spacing w:line="218" w:lineRule="auto"/>
        <w:ind w:left="-1276"/>
        <w:jc w:val="both"/>
        <w:rPr>
          <w:b/>
        </w:rPr>
      </w:pPr>
      <w:r w:rsidRPr="001F4EDF">
        <w:rPr>
          <w:b/>
        </w:rPr>
        <w:t xml:space="preserve">2.5. Заказчик обязан: </w:t>
      </w:r>
    </w:p>
    <w:p w14:paraId="268F2B2D" w14:textId="77777777" w:rsidR="00143EE2" w:rsidRPr="001F4EDF" w:rsidRDefault="00143EE2" w:rsidP="006E6722">
      <w:pPr>
        <w:pStyle w:val="normal1"/>
        <w:spacing w:line="218" w:lineRule="auto"/>
        <w:ind w:left="-1276"/>
        <w:jc w:val="both"/>
      </w:pPr>
      <w:r w:rsidRPr="001F4EDF">
        <w:t>2.5.1. Своевременно и в полном объеме внести плату за предоставляемые услуги, согласно п. 3.4. Договора;</w:t>
      </w:r>
    </w:p>
    <w:p w14:paraId="5D782341" w14:textId="77777777" w:rsidR="00143EE2" w:rsidRPr="001F4EDF" w:rsidRDefault="00143EE2" w:rsidP="006E6722">
      <w:pPr>
        <w:pStyle w:val="normal1"/>
        <w:spacing w:line="218" w:lineRule="auto"/>
        <w:ind w:left="-1276"/>
        <w:jc w:val="both"/>
      </w:pPr>
      <w:r w:rsidRPr="001F4EDF">
        <w:t>2.5.2. Предоставлять необходимые документы, а также письменно уведомлять Исполнителя об изменении места жительства, телефонов, перемене имени (отчества, фамилии) и иных данных, влияющих на исполнение договора. В случае не уведомления Исполнителя об изменении таких данных риск неполучения уведомлений и информации несет Заказчик.</w:t>
      </w:r>
    </w:p>
    <w:p w14:paraId="64ED6082" w14:textId="77777777" w:rsidR="00143EE2" w:rsidRPr="001F4EDF" w:rsidRDefault="00143EE2" w:rsidP="006E6722">
      <w:pPr>
        <w:pStyle w:val="normal1"/>
        <w:spacing w:line="218" w:lineRule="auto"/>
        <w:ind w:left="-1276"/>
        <w:jc w:val="both"/>
      </w:pPr>
      <w:r w:rsidRPr="001F4EDF">
        <w:t>2.5.3. Обучающийся обязан соблюдать требования, установленные в статье 43 Федерального закона от 29 декабря 2012 г. «Об образовании в Российской Федерации», в том числе:</w:t>
      </w:r>
    </w:p>
    <w:p w14:paraId="019C4AA6" w14:textId="77777777" w:rsidR="00143EE2" w:rsidRPr="001F4EDF" w:rsidRDefault="00143EE2" w:rsidP="006E6722">
      <w:pPr>
        <w:pStyle w:val="normal1"/>
        <w:spacing w:line="218" w:lineRule="auto"/>
        <w:ind w:left="-1276"/>
        <w:jc w:val="both"/>
      </w:pPr>
      <w:r w:rsidRPr="001F4EDF">
        <w:t>2.5.3.1. Выполнять задания для подготовки к занятиям, предусмотренным учебным планом, в том числе, индивидуальным.</w:t>
      </w:r>
    </w:p>
    <w:p w14:paraId="63E8799A" w14:textId="77777777" w:rsidR="00143EE2" w:rsidRPr="001F4EDF" w:rsidRDefault="00143EE2" w:rsidP="006E6722">
      <w:pPr>
        <w:pStyle w:val="normal1"/>
        <w:spacing w:line="218" w:lineRule="auto"/>
        <w:ind w:left="-1276"/>
        <w:jc w:val="both"/>
      </w:pPr>
      <w:r w:rsidRPr="001F4EDF">
        <w:t xml:space="preserve">2.5.3.2. Извещать Исполнителя о причинах отсутствия на занятиях. </w:t>
      </w:r>
    </w:p>
    <w:p w14:paraId="688DE4BB" w14:textId="77777777" w:rsidR="00143EE2" w:rsidRPr="001F4EDF" w:rsidRDefault="00143EE2" w:rsidP="006E6722">
      <w:pPr>
        <w:pStyle w:val="normal1"/>
        <w:spacing w:line="218" w:lineRule="auto"/>
        <w:ind w:left="-1276"/>
        <w:jc w:val="both"/>
      </w:pPr>
      <w:r w:rsidRPr="001F4EDF">
        <w:lastRenderedPageBreak/>
        <w:t>2.5.3.3. Обучаться в образовательной организации по образовательной программе с соблюдением требований, установленных федеральными государственными требованиями и учебным планом, в том числе, индивидуальным (при наличии у Обучающегося), Исполнителя.</w:t>
      </w:r>
    </w:p>
    <w:p w14:paraId="268CD2CB" w14:textId="77777777" w:rsidR="00143EE2" w:rsidRPr="001F4EDF" w:rsidRDefault="00143EE2" w:rsidP="006E6722">
      <w:pPr>
        <w:pStyle w:val="normal1"/>
        <w:spacing w:line="218" w:lineRule="auto"/>
        <w:ind w:left="-1276"/>
        <w:jc w:val="both"/>
      </w:pPr>
      <w:r w:rsidRPr="001F4EDF">
        <w:t>2.5.3.4. Соблюдать требования учредительных документов, правила внутреннего распорядка и иные локальные нормативные акты Исполнителя.</w:t>
      </w:r>
    </w:p>
    <w:p w14:paraId="037F8F11" w14:textId="77777777" w:rsidR="00143EE2" w:rsidRPr="001F4EDF" w:rsidRDefault="00143EE2" w:rsidP="006E6722">
      <w:pPr>
        <w:pStyle w:val="normal1"/>
        <w:spacing w:line="218" w:lineRule="auto"/>
        <w:ind w:left="-1276"/>
        <w:jc w:val="both"/>
        <w:rPr>
          <w:rFonts w:eastAsia="Times New Roman" w:cs="Times New Roman"/>
          <w:color w:val="000000"/>
        </w:rPr>
      </w:pPr>
      <w:r w:rsidRPr="001F4EDF">
        <w:t>2.5.4. Соблюдать требования Устава, Правил внутреннего распорядка обучающихся и иных локальных нормативных актов Исполнителя, приказов и распоряжений руководства образовательного учреждения, института, кафедры,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наносить ущерба их чести и достоинству.</w:t>
      </w:r>
    </w:p>
    <w:p w14:paraId="4FA02012"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2.5.5. Бережно относиться к имуществу Исполнителя, возмещать ущерб, причиненный Заказчиком, в соответствии с действующим законодательством.</w:t>
      </w:r>
    </w:p>
    <w:p w14:paraId="4CFB226A"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2.5.6. При отчислении из УГЛТУ, независимо от основания, не позднее 3 дней с момента отчисления вернуть имущество Исполнителя, которое находилось у Заказчика в пользовании.</w:t>
      </w:r>
    </w:p>
    <w:p w14:paraId="5964081C"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2.5.7. Соблюдать требования санитарно-эпидемиологической и пожарной безопасности, охраны труда.</w:t>
      </w:r>
    </w:p>
    <w:p w14:paraId="6D97FE93" w14:textId="77777777" w:rsidR="00143EE2" w:rsidRPr="001F4EDF" w:rsidRDefault="00143EE2" w:rsidP="006E6722">
      <w:pPr>
        <w:pStyle w:val="normal1"/>
        <w:tabs>
          <w:tab w:val="left" w:pos="1380"/>
        </w:tabs>
        <w:spacing w:line="218" w:lineRule="auto"/>
        <w:ind w:left="-1276"/>
        <w:jc w:val="both"/>
        <w:rPr>
          <w:rFonts w:eastAsia="Times New Roman" w:cs="Times New Roman"/>
          <w:color w:val="000000"/>
        </w:rPr>
      </w:pPr>
      <w:r w:rsidRPr="001F4EDF">
        <w:rPr>
          <w:rFonts w:eastAsia="Times New Roman" w:cs="Times New Roman"/>
          <w:color w:val="000000"/>
        </w:rPr>
        <w:t xml:space="preserve">2.5.8. По прибытии на территорию Российской Федерации за свой счет оформить медицинскую страховку и пройти медицинский осмотр в любом лицензированном медицинском учреждении на территории Российской Федерации. </w:t>
      </w:r>
    </w:p>
    <w:p w14:paraId="7B0E3686"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 xml:space="preserve">2.5.9. Своевременно </w:t>
      </w:r>
      <w:proofErr w:type="spellStart"/>
      <w:r w:rsidRPr="001F4EDF">
        <w:rPr>
          <w:rFonts w:eastAsia="Times New Roman" w:cs="Times New Roman"/>
          <w:color w:val="000000"/>
        </w:rPr>
        <w:t>ознакамливаться</w:t>
      </w:r>
      <w:proofErr w:type="spellEnd"/>
      <w:r w:rsidRPr="001F4EDF">
        <w:rPr>
          <w:rFonts w:eastAsia="Times New Roman" w:cs="Times New Roman"/>
          <w:color w:val="000000"/>
        </w:rPr>
        <w:t xml:space="preserve"> с локальными нормативными актами Исполнителя, размещенными на официальном сайте УГЛТУ и регламентирующими образовательный процесс, вопросы проживания в общежитии, договорные отношения (в т.ч. и размер оплаты за обучение), самостоятельно отслеживать изменения в таких локальных нормативных актах.</w:t>
      </w:r>
    </w:p>
    <w:p w14:paraId="6B4EACE3"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 xml:space="preserve">2.5.10. Незамедлительно письменно информировать Исполнителя: </w:t>
      </w:r>
    </w:p>
    <w:p w14:paraId="444B6432"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w:t>
      </w:r>
      <w:r w:rsidRPr="001F4EDF">
        <w:rPr>
          <w:rFonts w:eastAsia="Times New Roman" w:cs="Times New Roman"/>
          <w:color w:val="000000"/>
        </w:rPr>
        <w:tab/>
        <w:t xml:space="preserve">о невозможности (нежелании) продолжения обучения и исполнения настоящего Договора (с указанием уважительных причин и приложением подтверждающих документов – при наличии), в том числе о призыве на военную службу (с предъявлением повестки). Если Заказчик не проинформировал Исполнителя и в установленном настоящим пунктом порядке о невозможности дальнейшего исполнения настоящего Договора, то договорные отношения между Сторонами признаются действующими, Исполнитель продолжает оказывать услугу надлежащим образом, </w:t>
      </w:r>
    </w:p>
    <w:p w14:paraId="1B4FA304"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w:t>
      </w:r>
      <w:r w:rsidRPr="001F4EDF">
        <w:rPr>
          <w:rFonts w:eastAsia="Times New Roman" w:cs="Times New Roman"/>
          <w:color w:val="000000"/>
        </w:rPr>
        <w:tab/>
        <w:t>о причинах своего отсутствия на занятиях (с указанием уважительных причин и приложением подтверждающих документов – при наличии), явившихся основанием для неисполнения Заказчиком обязательств по договору.</w:t>
      </w:r>
    </w:p>
    <w:p w14:paraId="592D838E" w14:textId="77777777" w:rsidR="00143EE2" w:rsidRPr="001F4EDF"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2.5.11. Соблюдать требования миграционного законодательства Российской Федерации, регламентирующего порядок прибытия, нахождения и выезда иностранных граждан.</w:t>
      </w:r>
    </w:p>
    <w:p w14:paraId="421CB3C8" w14:textId="77777777" w:rsidR="00143EE2" w:rsidRPr="00E37CF1" w:rsidRDefault="00143EE2" w:rsidP="006E6722">
      <w:pPr>
        <w:pStyle w:val="normal1"/>
        <w:spacing w:line="218" w:lineRule="auto"/>
        <w:ind w:left="-1276"/>
        <w:jc w:val="both"/>
        <w:rPr>
          <w:rFonts w:eastAsia="Times New Roman" w:cs="Times New Roman"/>
          <w:color w:val="000000"/>
        </w:rPr>
      </w:pPr>
      <w:r w:rsidRPr="001F4EDF">
        <w:rPr>
          <w:rFonts w:eastAsia="Times New Roman" w:cs="Times New Roman"/>
          <w:color w:val="000000"/>
        </w:rPr>
        <w:t xml:space="preserve">2.6. В случае выполнения Исполнителем обязанностей согласно п. 2.4. настоящего Договора и предоставления Заказчику беспрепятственного доступа к получению образовательной услуги, услуга считается оказанной Исполнителем с надлежащим качеством и в полном объеме. </w:t>
      </w:r>
    </w:p>
    <w:p w14:paraId="6229C749" w14:textId="77777777" w:rsidR="00143EE2" w:rsidRPr="001F4EDF" w:rsidRDefault="00143EE2" w:rsidP="006E6722">
      <w:pPr>
        <w:pStyle w:val="normal1"/>
        <w:spacing w:line="218" w:lineRule="auto"/>
        <w:ind w:left="-1276"/>
        <w:jc w:val="center"/>
        <w:rPr>
          <w:b/>
        </w:rPr>
      </w:pPr>
      <w:r w:rsidRPr="001F4EDF">
        <w:rPr>
          <w:b/>
        </w:rPr>
        <w:t>3. Стоимость образовательных услуг, сроки и порядок их оплаты</w:t>
      </w:r>
    </w:p>
    <w:p w14:paraId="77CF2E3B" w14:textId="77777777" w:rsidR="00143EE2" w:rsidRPr="001F4EDF" w:rsidRDefault="00143EE2" w:rsidP="006E6722">
      <w:pPr>
        <w:pStyle w:val="normal1"/>
        <w:widowControl w:val="0"/>
        <w:spacing w:line="218" w:lineRule="auto"/>
        <w:ind w:left="-1276"/>
        <w:jc w:val="both"/>
        <w:rPr>
          <w:color w:val="000000" w:themeColor="text1"/>
        </w:rPr>
      </w:pPr>
      <w:r w:rsidRPr="001F4EDF">
        <w:rPr>
          <w:color w:val="000000" w:themeColor="text1"/>
        </w:rPr>
        <w:t>3.1. Полная стоимость платных образовательных услуг за весь период обучения Обучающегося составляет 140 000,00 (сто сорок тысяч) рублей (НДС не облагается).</w:t>
      </w:r>
    </w:p>
    <w:p w14:paraId="622D9128" w14:textId="77777777" w:rsidR="00143EE2" w:rsidRPr="001F4EDF" w:rsidRDefault="00143EE2" w:rsidP="006E6722">
      <w:pPr>
        <w:pStyle w:val="normal1"/>
        <w:widowControl w:val="0"/>
        <w:spacing w:line="218" w:lineRule="auto"/>
        <w:ind w:left="-1276"/>
        <w:jc w:val="both"/>
        <w:rPr>
          <w:color w:val="000000" w:themeColor="text1"/>
        </w:rPr>
      </w:pPr>
      <w:r w:rsidRPr="001F4EDF">
        <w:rPr>
          <w:color w:val="000000" w:themeColor="text1"/>
        </w:rPr>
        <w:t>3.2. Заказчик оплачивает услуги, предусмотренные настоящим Договором, до начала обучения в размере 100 % полной стоимости платных образовательных услуг. Оплата производится путём перечисления денежных средств на расчетный счет Исполнителя с расчётного счета Заказчика, открытого в уполномоченном российском банке.</w:t>
      </w:r>
    </w:p>
    <w:p w14:paraId="092691F6" w14:textId="77777777" w:rsidR="00143EE2" w:rsidRPr="001F4EDF" w:rsidRDefault="00143EE2" w:rsidP="006E6722">
      <w:pPr>
        <w:pStyle w:val="normal1"/>
        <w:widowControl w:val="0"/>
        <w:spacing w:line="218" w:lineRule="auto"/>
        <w:ind w:left="-1276"/>
        <w:jc w:val="both"/>
        <w:rPr>
          <w:rFonts w:eastAsia="Times New Roman" w:cs="Times New Roman"/>
          <w:color w:val="000000"/>
        </w:rPr>
      </w:pPr>
      <w:r w:rsidRPr="001F4EDF">
        <w:rPr>
          <w:rFonts w:eastAsia="Times New Roman" w:cs="Times New Roman"/>
          <w:color w:val="000000"/>
        </w:rPr>
        <w:t xml:space="preserve">3.3.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27BA4975" w14:textId="77777777" w:rsidR="00143EE2" w:rsidRPr="001F4EDF" w:rsidRDefault="00143EE2" w:rsidP="006E6722">
      <w:pPr>
        <w:pStyle w:val="normal1"/>
        <w:widowControl w:val="0"/>
        <w:spacing w:line="218" w:lineRule="auto"/>
        <w:ind w:left="-1276"/>
        <w:jc w:val="both"/>
        <w:rPr>
          <w:rFonts w:eastAsia="Times New Roman" w:cs="Times New Roman"/>
          <w:color w:val="000000"/>
        </w:rPr>
      </w:pPr>
      <w:r w:rsidRPr="001F4EDF">
        <w:rPr>
          <w:rFonts w:eastAsia="Times New Roman" w:cs="Times New Roman"/>
          <w:color w:val="000000"/>
        </w:rPr>
        <w:t>3.4. В случае перевода Заказчика на ускоренное обучение по индивидуальному учебному плану, по которому предусмотрено увеличение количества зачетных единиц при сокращенном общем сроке обучения, увеличивается стоимость платных образовательных услуг, оказываемых Исполнителем за один учебный год, при неизменной полной стоимости обучения, скорректированной на уровень инфляции.</w:t>
      </w:r>
    </w:p>
    <w:p w14:paraId="30A0E519" w14:textId="77777777" w:rsidR="00143EE2" w:rsidRPr="00E37CF1" w:rsidRDefault="00143EE2" w:rsidP="006E6722">
      <w:pPr>
        <w:pStyle w:val="normal1"/>
        <w:widowControl w:val="0"/>
        <w:spacing w:line="218" w:lineRule="auto"/>
        <w:ind w:left="-1276"/>
        <w:jc w:val="both"/>
      </w:pPr>
      <w:r w:rsidRPr="001F4EDF">
        <w:rPr>
          <w:rFonts w:eastAsia="Times New Roman" w:cs="Times New Roman"/>
          <w:color w:val="000000"/>
        </w:rPr>
        <w:t xml:space="preserve">3.5. </w:t>
      </w:r>
      <w:r w:rsidRPr="001F4EDF">
        <w:t>Применение электронного обучения, дистанционных образовательных технологий, предусмотренное законодательством об образовании, является способом организации образовательной деятельности при реализации образовательных программ, не влечет изменения основных характеристик получаемого Заказчиком образования (вида, уровня и (или) направленности образовательной программы, формы обучения и срока освоения образовательной программы), не является основанием для пересмотра стоимости платных образовательных услуг и не требует  внесения в изменений в настоящий Договор (заключения дополнительного соглашения</w:t>
      </w:r>
      <w:r>
        <w:t>)</w:t>
      </w:r>
    </w:p>
    <w:p w14:paraId="2781B086" w14:textId="77777777" w:rsidR="00143EE2" w:rsidRPr="001F4EDF" w:rsidRDefault="00143EE2" w:rsidP="006E6722">
      <w:pPr>
        <w:pStyle w:val="normal1"/>
        <w:spacing w:line="218" w:lineRule="auto"/>
        <w:ind w:left="-1276"/>
        <w:jc w:val="center"/>
        <w:rPr>
          <w:b/>
        </w:rPr>
      </w:pPr>
      <w:r w:rsidRPr="001F4EDF">
        <w:rPr>
          <w:b/>
        </w:rPr>
        <w:t>4. Ответственность сторон</w:t>
      </w:r>
    </w:p>
    <w:p w14:paraId="355DC040" w14:textId="77777777" w:rsidR="00143EE2" w:rsidRPr="001F4EDF" w:rsidRDefault="00143EE2" w:rsidP="006E6722">
      <w:pPr>
        <w:pStyle w:val="normal1"/>
        <w:spacing w:line="218" w:lineRule="auto"/>
        <w:ind w:left="-1276"/>
        <w:jc w:val="both"/>
      </w:pPr>
      <w:r w:rsidRPr="001F4EDF">
        <w:rPr>
          <w:b/>
        </w:rPr>
        <w:t xml:space="preserve">         </w:t>
      </w:r>
      <w:r w:rsidRPr="001F4EDF">
        <w:rPr>
          <w:b/>
        </w:rPr>
        <w:tab/>
      </w:r>
      <w:r w:rsidRPr="001F4EDF">
        <w:t>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8A51A3C" w14:textId="77777777" w:rsidR="00143EE2" w:rsidRPr="001F4EDF" w:rsidRDefault="00143EE2" w:rsidP="006E6722">
      <w:pPr>
        <w:pStyle w:val="normal1"/>
        <w:spacing w:line="218" w:lineRule="auto"/>
        <w:ind w:left="-1276"/>
        <w:jc w:val="both"/>
      </w:pPr>
      <w:r w:rsidRPr="001F4EDF">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0EC5879" w14:textId="77777777" w:rsidR="00143EE2" w:rsidRPr="001F4EDF" w:rsidRDefault="00143EE2" w:rsidP="006E6722">
      <w:pPr>
        <w:pStyle w:val="normal1"/>
        <w:spacing w:line="218" w:lineRule="auto"/>
        <w:ind w:left="-1276"/>
        <w:jc w:val="both"/>
      </w:pPr>
      <w:r w:rsidRPr="001F4EDF">
        <w:t>1) безвозмездного оказания образовательных услуг;</w:t>
      </w:r>
    </w:p>
    <w:p w14:paraId="260AEA48" w14:textId="77777777" w:rsidR="00143EE2" w:rsidRPr="001F4EDF" w:rsidRDefault="00143EE2" w:rsidP="006E6722">
      <w:pPr>
        <w:pStyle w:val="normal1"/>
        <w:spacing w:line="218" w:lineRule="auto"/>
        <w:ind w:left="-1276"/>
        <w:jc w:val="both"/>
      </w:pPr>
      <w:r w:rsidRPr="001F4EDF">
        <w:t>2) соразмерного уменьшения стоимости оказанных платных образовательных услуг;</w:t>
      </w:r>
    </w:p>
    <w:p w14:paraId="0BCA9B36" w14:textId="77777777" w:rsidR="00143EE2" w:rsidRPr="001F4EDF" w:rsidRDefault="00143EE2" w:rsidP="006E6722">
      <w:pPr>
        <w:pStyle w:val="normal1"/>
        <w:spacing w:line="218" w:lineRule="auto"/>
        <w:ind w:left="-1276"/>
        <w:jc w:val="both"/>
      </w:pPr>
      <w:r w:rsidRPr="001F4EDF">
        <w:t>3) возмещения понесенных им расходов по устранению недостатков, оказанных платных образовательных услуг своими силами или третьими лицами.</w:t>
      </w:r>
    </w:p>
    <w:p w14:paraId="76B10BEE" w14:textId="77777777" w:rsidR="00143EE2" w:rsidRPr="001F4EDF" w:rsidRDefault="00143EE2" w:rsidP="006E6722">
      <w:pPr>
        <w:pStyle w:val="normal1"/>
        <w:tabs>
          <w:tab w:val="left" w:pos="0"/>
        </w:tabs>
        <w:spacing w:line="218" w:lineRule="auto"/>
        <w:ind w:left="-1276"/>
        <w:jc w:val="both"/>
      </w:pPr>
      <w:r w:rsidRPr="001F4EDF">
        <w:tab/>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1F4EDF">
        <w:tab/>
      </w:r>
    </w:p>
    <w:p w14:paraId="012394D6" w14:textId="77777777" w:rsidR="00143EE2" w:rsidRPr="001F4EDF" w:rsidRDefault="00143EE2" w:rsidP="006E6722">
      <w:pPr>
        <w:pStyle w:val="normal1"/>
        <w:tabs>
          <w:tab w:val="left" w:pos="0"/>
        </w:tabs>
        <w:spacing w:line="218" w:lineRule="auto"/>
        <w:ind w:left="-1276"/>
        <w:jc w:val="both"/>
      </w:pPr>
      <w:r w:rsidRPr="001F4EDF">
        <w:t>4.4. По инициативе Исполнителя договор может быть расторгнут в одностороннем порядке в следующих случаях:</w:t>
      </w:r>
    </w:p>
    <w:p w14:paraId="4D119475" w14:textId="77777777" w:rsidR="00143EE2" w:rsidRPr="001F4EDF" w:rsidRDefault="00143EE2" w:rsidP="006E6722">
      <w:pPr>
        <w:pStyle w:val="normal1"/>
        <w:tabs>
          <w:tab w:val="left" w:pos="0"/>
        </w:tabs>
        <w:spacing w:line="218" w:lineRule="auto"/>
        <w:ind w:left="-1276"/>
        <w:jc w:val="both"/>
      </w:pPr>
      <w:r w:rsidRPr="001F4EDF">
        <w:t>1) невыполнение обучающимся по основной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3679279E" w14:textId="77777777" w:rsidR="00143EE2" w:rsidRPr="001F4EDF" w:rsidRDefault="00143EE2" w:rsidP="006E6722">
      <w:pPr>
        <w:pStyle w:val="normal1"/>
        <w:tabs>
          <w:tab w:val="left" w:pos="0"/>
        </w:tabs>
        <w:spacing w:line="218" w:lineRule="auto"/>
        <w:ind w:left="-1276"/>
        <w:jc w:val="both"/>
      </w:pPr>
      <w:r w:rsidRPr="001F4EDF">
        <w:t>2)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0F1B8E8" w14:textId="77777777" w:rsidR="00143EE2" w:rsidRPr="001F4EDF" w:rsidRDefault="00143EE2" w:rsidP="006E6722">
      <w:pPr>
        <w:pStyle w:val="normal1"/>
        <w:spacing w:line="218" w:lineRule="auto"/>
        <w:ind w:left="-1276"/>
        <w:jc w:val="both"/>
      </w:pPr>
      <w:r w:rsidRPr="001F4EDF">
        <w:lastRenderedPageBreak/>
        <w:tab/>
        <w:t>3)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44F7453" w14:textId="77777777" w:rsidR="00143EE2" w:rsidRPr="001F4EDF" w:rsidRDefault="00143EE2" w:rsidP="006E6722">
      <w:pPr>
        <w:pStyle w:val="normal1"/>
        <w:spacing w:line="218" w:lineRule="auto"/>
        <w:ind w:left="-1276"/>
        <w:jc w:val="both"/>
      </w:pPr>
      <w:r w:rsidRPr="001F4EDF">
        <w:tab/>
        <w:t>4.5.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672E5809" w14:textId="77777777" w:rsidR="00143EE2" w:rsidRPr="001F4EDF" w:rsidRDefault="00143EE2" w:rsidP="006E6722">
      <w:pPr>
        <w:pStyle w:val="normal1"/>
        <w:spacing w:line="218" w:lineRule="auto"/>
        <w:ind w:left="-1276"/>
        <w:jc w:val="both"/>
      </w:pPr>
      <w:r w:rsidRPr="001F4EDF">
        <w:t>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7F440D6" w14:textId="77777777" w:rsidR="00143EE2" w:rsidRPr="001F4EDF" w:rsidRDefault="00143EE2" w:rsidP="006E6722">
      <w:pPr>
        <w:pStyle w:val="normal1"/>
        <w:spacing w:line="218" w:lineRule="auto"/>
        <w:ind w:left="-1276"/>
        <w:jc w:val="both"/>
      </w:pPr>
      <w:r w:rsidRPr="001F4EDF">
        <w:t>2) поручить оказать образовательную услугу третьим лицам за разумную цену и потребовать от Исполнителя возмещения понесенных расходов;</w:t>
      </w:r>
    </w:p>
    <w:p w14:paraId="70683D56" w14:textId="77777777" w:rsidR="00143EE2" w:rsidRPr="001F4EDF" w:rsidRDefault="00143EE2" w:rsidP="006E6722">
      <w:pPr>
        <w:pStyle w:val="normal1"/>
        <w:spacing w:line="218" w:lineRule="auto"/>
        <w:ind w:left="-1276"/>
        <w:jc w:val="both"/>
      </w:pPr>
      <w:r w:rsidRPr="001F4EDF">
        <w:t>3) потребовать уменьшения стоимости образовательной услуги;</w:t>
      </w:r>
    </w:p>
    <w:p w14:paraId="6A060626" w14:textId="77777777" w:rsidR="00143EE2" w:rsidRPr="001F4EDF" w:rsidRDefault="00143EE2" w:rsidP="006E6722">
      <w:pPr>
        <w:pStyle w:val="normal1"/>
        <w:spacing w:line="218" w:lineRule="auto"/>
        <w:ind w:left="-1276"/>
        <w:jc w:val="both"/>
      </w:pPr>
      <w:r w:rsidRPr="001F4EDF">
        <w:t>4) расторгнуть Договор.</w:t>
      </w:r>
    </w:p>
    <w:p w14:paraId="0426CE07" w14:textId="77777777" w:rsidR="00143EE2" w:rsidRPr="001F4EDF" w:rsidRDefault="00143EE2" w:rsidP="006E6722">
      <w:pPr>
        <w:pStyle w:val="normal1"/>
        <w:spacing w:line="218" w:lineRule="auto"/>
        <w:ind w:left="-1276"/>
        <w:jc w:val="both"/>
      </w:pPr>
      <w:r w:rsidRPr="001F4EDF">
        <w:tab/>
        <w:t xml:space="preserve">4.6.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14:paraId="5FBA9D6F" w14:textId="77777777" w:rsidR="00143EE2" w:rsidRPr="001F4EDF" w:rsidRDefault="00143EE2" w:rsidP="006E6722">
      <w:pPr>
        <w:pStyle w:val="normal1"/>
        <w:spacing w:line="218" w:lineRule="auto"/>
        <w:ind w:left="-1276"/>
        <w:jc w:val="both"/>
      </w:pPr>
      <w:r w:rsidRPr="001F4EDF">
        <w:t>4.7. В случае неисполнения Заказчиком обязательств о своевременной оплате обучения Исполнитель вправе не зачислить Заказчика в академическую группу</w:t>
      </w:r>
      <w:r>
        <w:t>.</w:t>
      </w:r>
    </w:p>
    <w:p w14:paraId="1536A2B0" w14:textId="77777777" w:rsidR="00143EE2" w:rsidRPr="001F4EDF" w:rsidRDefault="00143EE2" w:rsidP="006E6722">
      <w:pPr>
        <w:pStyle w:val="normal1"/>
        <w:spacing w:line="218" w:lineRule="auto"/>
        <w:ind w:left="-1276"/>
        <w:jc w:val="center"/>
        <w:rPr>
          <w:b/>
        </w:rPr>
      </w:pPr>
      <w:r w:rsidRPr="001F4EDF">
        <w:rPr>
          <w:b/>
        </w:rPr>
        <w:t>5. Порядок изменения и расторжения Договора</w:t>
      </w:r>
    </w:p>
    <w:p w14:paraId="6C0BFAF9" w14:textId="77777777" w:rsidR="00143EE2" w:rsidRPr="001F4EDF" w:rsidRDefault="00143EE2" w:rsidP="006E6722">
      <w:pPr>
        <w:pStyle w:val="normal1"/>
        <w:spacing w:line="218" w:lineRule="auto"/>
        <w:ind w:left="-1276"/>
      </w:pPr>
      <w:r w:rsidRPr="001F4EDF">
        <w:t>5.1. Настоящий Договор может быть расторгнут по соглашению Сторон.</w:t>
      </w:r>
    </w:p>
    <w:p w14:paraId="22A815C6" w14:textId="77777777" w:rsidR="00143EE2" w:rsidRPr="001F4EDF" w:rsidRDefault="00143EE2" w:rsidP="006E6722">
      <w:pPr>
        <w:pStyle w:val="normal1"/>
        <w:spacing w:line="218" w:lineRule="auto"/>
        <w:ind w:left="-1276"/>
        <w:jc w:val="both"/>
      </w:pPr>
      <w:r w:rsidRPr="001F4EDF">
        <w:t>5.2.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p>
    <w:p w14:paraId="25581563" w14:textId="77777777" w:rsidR="00143EE2" w:rsidRPr="001F4EDF" w:rsidRDefault="00143EE2" w:rsidP="006E6722">
      <w:pPr>
        <w:pStyle w:val="normal1"/>
        <w:spacing w:line="218" w:lineRule="auto"/>
        <w:ind w:left="-1276"/>
        <w:jc w:val="both"/>
      </w:pPr>
      <w:r w:rsidRPr="001F4EDF">
        <w:t>5.3. Действие настоящего Договора прекращается досрочно:</w:t>
      </w:r>
    </w:p>
    <w:p w14:paraId="3F39433E" w14:textId="77777777" w:rsidR="00143EE2" w:rsidRPr="001F4EDF" w:rsidRDefault="00143EE2" w:rsidP="006E6722">
      <w:pPr>
        <w:pStyle w:val="normal1"/>
        <w:spacing w:line="218" w:lineRule="auto"/>
        <w:ind w:left="-1276"/>
        <w:jc w:val="both"/>
      </w:pPr>
      <w:r w:rsidRPr="001F4EDF">
        <w:t xml:space="preserve">1) 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12D577EB" w14:textId="77777777" w:rsidR="00143EE2" w:rsidRPr="001F4EDF" w:rsidRDefault="00143EE2" w:rsidP="006E6722">
      <w:pPr>
        <w:pStyle w:val="normal1"/>
        <w:spacing w:line="218" w:lineRule="auto"/>
        <w:ind w:left="-1276"/>
        <w:jc w:val="both"/>
      </w:pPr>
      <w:r w:rsidRPr="001F4EDF">
        <w:t>2)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2663668" w14:textId="77777777" w:rsidR="00143EE2" w:rsidRPr="001F4EDF" w:rsidRDefault="00143EE2" w:rsidP="006E6722">
      <w:pPr>
        <w:pStyle w:val="normal1"/>
        <w:spacing w:line="218" w:lineRule="auto"/>
        <w:ind w:left="-1276"/>
        <w:jc w:val="both"/>
      </w:pPr>
      <w:r w:rsidRPr="001F4EDF">
        <w:t>3) по обстоятельствам, не зависящим от воли Обучающегося или Заказчика и Исполнителя, в том числе в случае ликвидации Исполнителя.</w:t>
      </w:r>
    </w:p>
    <w:p w14:paraId="46420AEC" w14:textId="77777777" w:rsidR="00143EE2" w:rsidRPr="001F4EDF" w:rsidRDefault="00143EE2" w:rsidP="006E6722">
      <w:pPr>
        <w:pStyle w:val="normal1"/>
        <w:spacing w:line="218" w:lineRule="auto"/>
        <w:ind w:left="-1276"/>
        <w:jc w:val="both"/>
      </w:pPr>
      <w:r w:rsidRPr="001F4EDF">
        <w:t xml:space="preserve">5.4. При досрочном расторжении договора независимо от оснований его расторжения Заказчик возмещает Исполнителю фактически понесенные им расходы в порядке, установленном настоящим договором. </w:t>
      </w:r>
    </w:p>
    <w:p w14:paraId="6EA9E316" w14:textId="77777777" w:rsidR="00143EE2" w:rsidRPr="001F4EDF" w:rsidRDefault="00143EE2" w:rsidP="006E6722">
      <w:pPr>
        <w:pStyle w:val="normal1"/>
        <w:spacing w:line="218" w:lineRule="auto"/>
        <w:ind w:left="-1276"/>
        <w:jc w:val="both"/>
      </w:pPr>
      <w:r w:rsidRPr="001F4EDF">
        <w:t>5.5. В случае если Заказчик не посещал занятия и (или) не выполнял требования учебного плана без уважительных причин (либо без своевременного уведомления Исполнителя о наличии уважительных причин), несвоевременно сообщил об уважительности причин отсутствия, Исполнитель считается исполнившим условия договора надлежащим образом.</w:t>
      </w:r>
      <w:r w:rsidRPr="001F4EDF">
        <w:tab/>
      </w:r>
    </w:p>
    <w:p w14:paraId="0679BDA7" w14:textId="77777777" w:rsidR="00143EE2" w:rsidRPr="001F4EDF" w:rsidRDefault="00143EE2" w:rsidP="006E6722">
      <w:pPr>
        <w:pStyle w:val="normal1"/>
        <w:spacing w:line="218" w:lineRule="auto"/>
        <w:ind w:left="-1276"/>
        <w:jc w:val="center"/>
        <w:rPr>
          <w:b/>
        </w:rPr>
      </w:pPr>
      <w:r w:rsidRPr="001F4EDF">
        <w:rPr>
          <w:b/>
        </w:rPr>
        <w:t>6. Порядок расчетов между сторонами при расторжении договора</w:t>
      </w:r>
    </w:p>
    <w:p w14:paraId="076D707C" w14:textId="77777777" w:rsidR="00143EE2" w:rsidRPr="001F4EDF" w:rsidRDefault="00143EE2" w:rsidP="006E6722">
      <w:pPr>
        <w:pStyle w:val="normal1"/>
        <w:spacing w:line="218" w:lineRule="auto"/>
        <w:ind w:left="-1276"/>
        <w:jc w:val="both"/>
      </w:pPr>
      <w:r w:rsidRPr="001F4EDF">
        <w:t>6.1. При досрочном расторжении договора и в случае одностороннего отказа Заказчика или Исполнителя от его исполнения, расчет между сторонами производится в следующем порядке:</w:t>
      </w:r>
    </w:p>
    <w:p w14:paraId="0C80FD19" w14:textId="77777777" w:rsidR="00143EE2" w:rsidRPr="001F4EDF" w:rsidRDefault="00143EE2" w:rsidP="006E6722">
      <w:pPr>
        <w:pStyle w:val="normal1"/>
        <w:spacing w:line="218" w:lineRule="auto"/>
        <w:ind w:left="-1276"/>
        <w:jc w:val="both"/>
      </w:pPr>
      <w:r w:rsidRPr="001F4EDF">
        <w:t xml:space="preserve">6.1.1. Формой одностороннего отказа Заказчика от исполнения договора является его заявление в письменной форме на имя ректора УГЛТУ об отчислении по собственному желанию (в том числе и в связи переводом в другую образовательную организацию). </w:t>
      </w:r>
    </w:p>
    <w:p w14:paraId="4B7A5676" w14:textId="77777777" w:rsidR="00143EE2" w:rsidRPr="001F4EDF" w:rsidRDefault="00143EE2" w:rsidP="006E6722">
      <w:pPr>
        <w:pStyle w:val="normal1"/>
        <w:spacing w:line="218" w:lineRule="auto"/>
        <w:ind w:left="-1276"/>
        <w:jc w:val="both"/>
      </w:pPr>
      <w:r w:rsidRPr="001F4EDF">
        <w:t xml:space="preserve">6.1.2. Формой одностороннего отказа Исполнителя от договора является приказ об отчислении Заказчика по соответствующему основанию либо приказ о переводе Заказчика на бюджетную основу обучения. </w:t>
      </w:r>
    </w:p>
    <w:p w14:paraId="2F53D76B" w14:textId="77777777" w:rsidR="00143EE2" w:rsidRPr="001F4EDF" w:rsidRDefault="00143EE2" w:rsidP="006E6722">
      <w:pPr>
        <w:pStyle w:val="normal1"/>
        <w:spacing w:line="218" w:lineRule="auto"/>
        <w:ind w:left="-1276"/>
        <w:jc w:val="both"/>
      </w:pPr>
      <w:r w:rsidRPr="001F4EDF">
        <w:t>6.1.3. Датой прекращения договора в случае отказа стороны от исполнения договора и, соответственно, датой расторжения договора, является:</w:t>
      </w:r>
    </w:p>
    <w:p w14:paraId="3E7BE296" w14:textId="77777777" w:rsidR="00143EE2" w:rsidRPr="001F4EDF" w:rsidRDefault="00143EE2" w:rsidP="006E6722">
      <w:pPr>
        <w:pStyle w:val="normal1"/>
        <w:spacing w:line="218" w:lineRule="auto"/>
        <w:ind w:left="-1276"/>
        <w:jc w:val="both"/>
      </w:pPr>
      <w:r w:rsidRPr="001F4EDF">
        <w:t>1) первый учебный день, следующий за датой получения Исполнителем заявления Заказчика (если иная дата отчисления не указана в самом заявлении), в случае расторжения договора по инициативе Заказчика:</w:t>
      </w:r>
    </w:p>
    <w:p w14:paraId="31B06F9B" w14:textId="77777777" w:rsidR="00143EE2" w:rsidRPr="001F4EDF" w:rsidRDefault="00143EE2" w:rsidP="006E6722">
      <w:pPr>
        <w:pStyle w:val="normal1"/>
        <w:spacing w:line="218" w:lineRule="auto"/>
        <w:ind w:left="-1276"/>
        <w:jc w:val="both"/>
      </w:pPr>
      <w:r w:rsidRPr="001F4EDF">
        <w:t xml:space="preserve">2) дата отчисления Заказчика, указанная в приказе Исполнителя, в случае отсутствия в приказе такой даты – первый учебный день, следующий за датой издания приказа.  </w:t>
      </w:r>
    </w:p>
    <w:p w14:paraId="58B6625A" w14:textId="77777777" w:rsidR="00143EE2" w:rsidRPr="001F4EDF" w:rsidRDefault="00143EE2" w:rsidP="006E6722">
      <w:pPr>
        <w:pStyle w:val="normal1"/>
        <w:spacing w:line="218" w:lineRule="auto"/>
        <w:ind w:left="-1276"/>
        <w:jc w:val="both"/>
      </w:pPr>
      <w:r w:rsidRPr="001F4EDF">
        <w:tab/>
        <w:t>6.2. В случаях если Заказчиком оплачены услуги Исполнителя в полном объеме, Заказчику возвращаются уплаченные денежные средства за вычетом суммы оплаты фактических расходов Исполнителя.</w:t>
      </w:r>
    </w:p>
    <w:p w14:paraId="67E7F6C0" w14:textId="77777777" w:rsidR="00143EE2" w:rsidRPr="001F4EDF" w:rsidRDefault="00143EE2" w:rsidP="006E6722">
      <w:pPr>
        <w:pStyle w:val="normal1"/>
        <w:spacing w:line="218" w:lineRule="auto"/>
        <w:ind w:left="-1276"/>
        <w:jc w:val="both"/>
      </w:pPr>
      <w:r w:rsidRPr="001F4EDF">
        <w:t>6.3. Возврат денежных средств осуществляется на основании письменного заявления Заказчика в течение 30 рабочих дней с момента получения Исполнителем заявления на возврат денежных средств.</w:t>
      </w:r>
    </w:p>
    <w:p w14:paraId="48F21EB5" w14:textId="77777777" w:rsidR="00143EE2" w:rsidRPr="001F4EDF" w:rsidRDefault="00143EE2" w:rsidP="006E6722">
      <w:pPr>
        <w:pStyle w:val="normal1"/>
        <w:spacing w:line="218" w:lineRule="auto"/>
        <w:ind w:left="-1276"/>
        <w:jc w:val="both"/>
      </w:pPr>
      <w:r w:rsidRPr="001F4EDF">
        <w:t xml:space="preserve"> Заявление Заказчика о возврате денежных средств должно содержать: фамилию, имя отчество, номер телефона или адрес электронной почты, номер и дату договора на оказание образовательных услуг, основания прекращения договора и дату расторжения договора, банковские реквизиты для возврата денежных средств. Возврат денежных средств производится в безналичной форме. </w:t>
      </w:r>
    </w:p>
    <w:p w14:paraId="0B90E25E" w14:textId="77777777" w:rsidR="00143EE2" w:rsidRPr="001F4EDF" w:rsidRDefault="00143EE2" w:rsidP="006E6722">
      <w:pPr>
        <w:pStyle w:val="normal1"/>
        <w:spacing w:line="218" w:lineRule="auto"/>
        <w:ind w:left="-1276"/>
        <w:jc w:val="both"/>
      </w:pPr>
      <w:r w:rsidRPr="001F4EDF">
        <w:t xml:space="preserve"> Заявление о возврате денежных средств подается Заказчиком в Отдел международного сотрудничества и внешних связей УГЛТУ.</w:t>
      </w:r>
    </w:p>
    <w:p w14:paraId="5048F71B" w14:textId="77777777" w:rsidR="00143EE2" w:rsidRPr="001F4EDF" w:rsidRDefault="00143EE2" w:rsidP="006E6722">
      <w:pPr>
        <w:pStyle w:val="normal1"/>
        <w:spacing w:line="218" w:lineRule="auto"/>
        <w:ind w:left="-1276"/>
        <w:jc w:val="both"/>
      </w:pPr>
      <w:r w:rsidRPr="001F4EDF">
        <w:t xml:space="preserve"> Расчет суммы возврата и возврат   производится Управлением бухгалтерского учета и отчетности УГЛТУ.</w:t>
      </w:r>
    </w:p>
    <w:p w14:paraId="1A3CA12D" w14:textId="77777777" w:rsidR="00143EE2" w:rsidRPr="001F4EDF" w:rsidRDefault="00143EE2" w:rsidP="006E6722">
      <w:pPr>
        <w:pStyle w:val="normal1"/>
        <w:spacing w:line="218" w:lineRule="auto"/>
        <w:ind w:left="-1276"/>
        <w:jc w:val="both"/>
      </w:pPr>
      <w:r w:rsidRPr="001F4EDF">
        <w:t>6.4. Неявка Заказчика на учебные занятия, промежуточную или государственную итоговую аттестацию, при условии, что Заказчик не уведомил своевременно Исполнителя об уважительности причин своего отсутствия и не предоставил подтверждающие документы, не является основанием для прекращения исполнения Исполнителем своих обязательств по договору. В таком случае образовательная деятельность оказывается Исполнителем в соответствии с условиями договора, утвержденным учебным планом и графиком занятий до момента истечения срока действия договора или его расторжения и подлежит оплате Заказчиком в соответствии с условиями договора и в полном объеме.</w:t>
      </w:r>
    </w:p>
    <w:p w14:paraId="22FFF113" w14:textId="77777777" w:rsidR="00143EE2" w:rsidRPr="001F4EDF" w:rsidRDefault="00143EE2" w:rsidP="006E6722">
      <w:pPr>
        <w:pStyle w:val="normal1"/>
        <w:spacing w:line="218" w:lineRule="auto"/>
        <w:ind w:left="-1276"/>
        <w:jc w:val="center"/>
        <w:rPr>
          <w:b/>
        </w:rPr>
      </w:pPr>
      <w:r w:rsidRPr="001F4EDF">
        <w:rPr>
          <w:b/>
        </w:rPr>
        <w:t xml:space="preserve">7. Срок действия договора </w:t>
      </w:r>
    </w:p>
    <w:p w14:paraId="4FD02272" w14:textId="77777777" w:rsidR="00143EE2" w:rsidRPr="001F4EDF" w:rsidRDefault="00143EE2" w:rsidP="006E6722">
      <w:pPr>
        <w:pStyle w:val="normal1"/>
        <w:spacing w:line="218" w:lineRule="auto"/>
        <w:ind w:left="-1276"/>
        <w:jc w:val="both"/>
      </w:pPr>
      <w:r w:rsidRPr="001F4EDF">
        <w:t>7.1. Договор начинает действовать с момента подписания его сторонами и прекращает свое действие в связи с отчислением Заказчика из УГЛТУ (независимо от оснований отчисления), в том числе и в связи с получением образования (завершением обучения), а также в случае перехода Заказчика с платного обучения на бесплатное. В таком случае оформление расторжения договора не требуется.</w:t>
      </w:r>
    </w:p>
    <w:p w14:paraId="7EC64042" w14:textId="77777777" w:rsidR="00143EE2" w:rsidRPr="001F4EDF" w:rsidRDefault="00143EE2" w:rsidP="006E6722">
      <w:pPr>
        <w:pStyle w:val="normal1"/>
        <w:spacing w:line="218" w:lineRule="auto"/>
        <w:ind w:left="-1276"/>
        <w:jc w:val="center"/>
        <w:rPr>
          <w:b/>
        </w:rPr>
      </w:pPr>
      <w:r w:rsidRPr="001F4EDF">
        <w:rPr>
          <w:b/>
        </w:rPr>
        <w:t>8. Особые условия</w:t>
      </w:r>
    </w:p>
    <w:p w14:paraId="169C23CF" w14:textId="77777777" w:rsidR="00143EE2" w:rsidRPr="001F4EDF" w:rsidRDefault="00143EE2" w:rsidP="006E6722">
      <w:pPr>
        <w:pStyle w:val="normal1"/>
        <w:spacing w:line="218" w:lineRule="auto"/>
        <w:ind w:left="-1276"/>
        <w:jc w:val="both"/>
      </w:pPr>
      <w:r w:rsidRPr="001F4EDF">
        <w:lastRenderedPageBreak/>
        <w:t>8.1. С Уставом УГЛТУ, Правилами внутреннего распорядка обучающихся, Положением о текущей и промежуточной аттестации, Положением о порядке и основаниях перевода, отчисления и восстановлении обучающихся в федеральном государственном бюджетном образовательном учреждении высшего образования «Уральского государственного лесотехнического университета», Положением об оказании платных образовательных услуг в ФГБОУ ВО «УГЛТУ», лицензией на образовательную деятельность и свидетельством о государственной аккредитации ознакомлен, содержание данных документов и договора мне понятно</w:t>
      </w:r>
    </w:p>
    <w:p w14:paraId="7F166B2D" w14:textId="77777777" w:rsidR="00143EE2" w:rsidRPr="00043423" w:rsidRDefault="00143EE2" w:rsidP="006E6722">
      <w:pPr>
        <w:pStyle w:val="normal1"/>
        <w:spacing w:line="218" w:lineRule="auto"/>
        <w:ind w:left="-1276"/>
        <w:jc w:val="both"/>
        <w:rPr>
          <w:b/>
          <w:bCs/>
        </w:rPr>
      </w:pPr>
      <w:r w:rsidRPr="00043423">
        <w:rPr>
          <w:b/>
          <w:bCs/>
        </w:rPr>
        <w:t xml:space="preserve">Заказчик </w:t>
      </w:r>
    </w:p>
    <w:p w14:paraId="1A1A9948" w14:textId="77777777" w:rsidR="00143EE2" w:rsidRPr="001F4EDF" w:rsidRDefault="00143EE2" w:rsidP="006E6722">
      <w:pPr>
        <w:pStyle w:val="normal1"/>
        <w:spacing w:line="218" w:lineRule="auto"/>
        <w:ind w:left="-1276"/>
        <w:jc w:val="both"/>
      </w:pPr>
      <w:r>
        <w:rPr>
          <w:noProof/>
        </w:rPr>
        <w:t>АХМАД</w:t>
      </w:r>
      <w:r>
        <w:t xml:space="preserve"> </w:t>
      </w:r>
      <w:r>
        <w:rPr>
          <w:noProof/>
        </w:rPr>
        <w:t>АФФАК</w:t>
      </w:r>
    </w:p>
    <w:p w14:paraId="0977236B" w14:textId="77777777" w:rsidR="00143EE2" w:rsidRPr="001F4EDF" w:rsidRDefault="00143EE2" w:rsidP="006E6722">
      <w:pPr>
        <w:pStyle w:val="normal1"/>
        <w:spacing w:line="218" w:lineRule="auto"/>
        <w:ind w:left="-1276"/>
        <w:jc w:val="both"/>
      </w:pPr>
      <w:r w:rsidRPr="001F4EDF">
        <w:t>(ФИО)                                                                                                                        (подпись)</w:t>
      </w:r>
    </w:p>
    <w:p w14:paraId="3A96858E" w14:textId="77777777" w:rsidR="00143EE2" w:rsidRPr="001F4EDF" w:rsidRDefault="00143EE2" w:rsidP="006E6722">
      <w:pPr>
        <w:pStyle w:val="normal1"/>
        <w:spacing w:line="218" w:lineRule="auto"/>
        <w:ind w:left="-1276"/>
        <w:jc w:val="both"/>
      </w:pPr>
      <w:r w:rsidRPr="001F4EDF">
        <w:t>8.2. Для предъявления иска или заявления о выдаче судебного приказа о взыскании задолженности по оплате услуг по настоящему договору предъявление претензии не требуется (если иное прямо не будет установлено федеральным законом). Все иные споры и разногласия по настоящему договору разрешаются путем переговоров и с обязательным соблюдением претензионного порядка, а в случае не достижения согласия – в суде, при этом Заказчик вправе предъявить иск по месту нахождения Исполнителя, по месту жительства или месту пребывания Заказчика либо по месту заключения или месту исполнения договора, Исполнитель вправе предъявить иск по месту исполнения договора.</w:t>
      </w:r>
    </w:p>
    <w:p w14:paraId="3B8E6F94" w14:textId="77777777" w:rsidR="00143EE2" w:rsidRPr="001F4EDF" w:rsidRDefault="00143EE2" w:rsidP="006E6722">
      <w:pPr>
        <w:pStyle w:val="normal1"/>
        <w:spacing w:line="218" w:lineRule="auto"/>
        <w:ind w:left="-1276"/>
        <w:jc w:val="both"/>
      </w:pPr>
      <w:r w:rsidRPr="001F4EDF">
        <w:t xml:space="preserve">8.3. Претензии Заказчика по настоящему договору подлежат рассмотрению только если они оформлены в письменном виде, содержат ФИО Заказчика, реквизиты договора, дату направления претензии и подпись, и поданы в Общий отдел УГЛТУ (г. Екатеринбург, ул. Сибирский тракт, 37, УЛК-1 </w:t>
      </w:r>
      <w:proofErr w:type="spellStart"/>
      <w:r w:rsidRPr="001F4EDF">
        <w:t>каб</w:t>
      </w:r>
      <w:proofErr w:type="spellEnd"/>
      <w:r w:rsidRPr="001F4EDF">
        <w:t xml:space="preserve">. 204) в письменном виде лично, нарочным либо направлены почтой по адресу, указанному в разделе 9 договора. </w:t>
      </w:r>
    </w:p>
    <w:p w14:paraId="625B562F" w14:textId="77777777" w:rsidR="00143EE2" w:rsidRPr="001F4EDF" w:rsidRDefault="00143EE2" w:rsidP="006E6722">
      <w:pPr>
        <w:pStyle w:val="normal1"/>
        <w:spacing w:line="218" w:lineRule="auto"/>
        <w:ind w:left="-1276"/>
        <w:jc w:val="both"/>
      </w:pPr>
      <w:r w:rsidRPr="001F4EDF">
        <w:t>8.4.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506259C" w14:textId="77777777" w:rsidR="00143EE2" w:rsidRPr="001F4EDF" w:rsidRDefault="00143EE2" w:rsidP="006E6722">
      <w:pPr>
        <w:pStyle w:val="normal1"/>
        <w:spacing w:line="218" w:lineRule="auto"/>
        <w:ind w:left="-1276"/>
        <w:jc w:val="both"/>
      </w:pPr>
      <w:r w:rsidRPr="001F4EDF">
        <w:t>8.5. Под периодом предоставления образовательной услуги (периодом обучения) понимается промежуток времени с даты издания приказа о зачислении Заказчика в УГЛТУ до даты издания приказа об окончании обучения или отчислении Заказчика из УГЛТУ.</w:t>
      </w:r>
    </w:p>
    <w:p w14:paraId="37DDB806" w14:textId="77777777" w:rsidR="00143EE2" w:rsidRPr="001F4EDF" w:rsidRDefault="00143EE2" w:rsidP="006E6722">
      <w:pPr>
        <w:pStyle w:val="normal1"/>
        <w:spacing w:line="218" w:lineRule="auto"/>
        <w:ind w:left="-1276"/>
        <w:jc w:val="both"/>
      </w:pPr>
      <w:r w:rsidRPr="001F4EDF">
        <w:t>8.6. Изменения и дополнения к настоящему договору оформляются дополнительными соглашениями в письменной форме и подписываются Сторонами.</w:t>
      </w:r>
    </w:p>
    <w:p w14:paraId="4FE99CAA" w14:textId="77777777" w:rsidR="00143EE2" w:rsidRPr="001F4EDF" w:rsidRDefault="00143EE2" w:rsidP="006E6722">
      <w:pPr>
        <w:pStyle w:val="normal1"/>
        <w:spacing w:line="218" w:lineRule="auto"/>
        <w:ind w:left="-1276"/>
        <w:jc w:val="both"/>
      </w:pPr>
      <w:r w:rsidRPr="001F4EDF">
        <w:t>8.7. Во всем, что прямо не урегулировано настоящим договором, стороны руководствуются действующим законодательством и локальными нормативными актами Исполнителя. В случае, если после подписания настоящего договора Исполнителем будут приняты локальные нормативные акты, фактически изменяющие условия, указанные в настоящем договоре, с момента вступления в силу таких локальных нормативных актов и размещения их на официальном сайте УГЛТУ применяются положения, указанные в таких локальных нормативных актах.</w:t>
      </w:r>
    </w:p>
    <w:p w14:paraId="502C0178" w14:textId="77777777" w:rsidR="00143EE2" w:rsidRPr="001F4EDF" w:rsidRDefault="00143EE2" w:rsidP="006E6722">
      <w:pPr>
        <w:pStyle w:val="normal1"/>
        <w:spacing w:line="218" w:lineRule="auto"/>
        <w:ind w:left="-1276"/>
        <w:jc w:val="both"/>
      </w:pPr>
    </w:p>
    <w:p w14:paraId="43413F05" w14:textId="77777777" w:rsidR="00143EE2" w:rsidRDefault="00143EE2" w:rsidP="006E6722">
      <w:pPr>
        <w:pStyle w:val="normal1"/>
        <w:spacing w:line="218" w:lineRule="auto"/>
        <w:ind w:left="-1276"/>
        <w:jc w:val="center"/>
        <w:rPr>
          <w:b/>
        </w:rPr>
      </w:pPr>
      <w:r w:rsidRPr="001F4EDF">
        <w:rPr>
          <w:b/>
        </w:rPr>
        <w:t>9. Реквизиты и подписи сторон</w:t>
      </w:r>
    </w:p>
    <w:p w14:paraId="391B8845" w14:textId="77777777" w:rsidR="00143EE2" w:rsidRDefault="00143EE2" w:rsidP="006E6722">
      <w:pPr>
        <w:pStyle w:val="normal1"/>
        <w:spacing w:line="218" w:lineRule="auto"/>
        <w:ind w:left="-1276"/>
        <w:jc w:val="center"/>
        <w:rPr>
          <w:b/>
        </w:rPr>
      </w:pPr>
    </w:p>
    <w:tbl>
      <w:tblPr>
        <w:tblStyle w:val="af0"/>
        <w:tblW w:w="11199" w:type="dxa"/>
        <w:tblInd w:w="-1281" w:type="dxa"/>
        <w:tblLook w:val="04A0" w:firstRow="1" w:lastRow="0" w:firstColumn="1" w:lastColumn="0" w:noHBand="0" w:noVBand="1"/>
      </w:tblPr>
      <w:tblGrid>
        <w:gridCol w:w="4253"/>
        <w:gridCol w:w="6946"/>
      </w:tblGrid>
      <w:tr w:rsidR="00143EE2" w14:paraId="28FCDBE1" w14:textId="77777777" w:rsidTr="003A6718">
        <w:trPr>
          <w:trHeight w:val="2793"/>
        </w:trPr>
        <w:tc>
          <w:tcPr>
            <w:tcW w:w="4537" w:type="dxa"/>
          </w:tcPr>
          <w:p w14:paraId="704796A8" w14:textId="7F63FD73" w:rsidR="00143EE2" w:rsidRPr="00DF1C73" w:rsidRDefault="00143EE2" w:rsidP="000E7F39">
            <w:pPr>
              <w:pStyle w:val="normal1"/>
              <w:spacing w:line="218" w:lineRule="auto"/>
              <w:ind w:left="34"/>
              <w:rPr>
                <w:b/>
              </w:rPr>
            </w:pPr>
            <w:r w:rsidRPr="00DF1C73">
              <w:rPr>
                <w:b/>
              </w:rPr>
              <w:t>Заказчик</w:t>
            </w:r>
            <w:r>
              <w:rPr>
                <w:b/>
              </w:rPr>
              <w:t xml:space="preserve"> </w:t>
            </w:r>
          </w:p>
          <w:p w14:paraId="056B91D6" w14:textId="39FF243B" w:rsidR="00143EE2" w:rsidRDefault="00143EE2" w:rsidP="000E7F39">
            <w:pPr>
              <w:pStyle w:val="normal1"/>
              <w:spacing w:line="218" w:lineRule="auto"/>
              <w:ind w:left="34"/>
              <w:rPr>
                <w:b/>
              </w:rPr>
            </w:pPr>
            <w:r w:rsidRPr="00DF1C73">
              <w:rPr>
                <w:b/>
              </w:rPr>
              <w:t>Адрес проживания:</w:t>
            </w:r>
            <w:r>
              <w:rPr>
                <w:b/>
              </w:rPr>
              <w:t xml:space="preserve"> </w:t>
            </w:r>
          </w:p>
          <w:p w14:paraId="0AC67A50" w14:textId="77777777" w:rsidR="00143EE2" w:rsidRPr="00DF1C73" w:rsidRDefault="00143EE2" w:rsidP="000E7F39">
            <w:pPr>
              <w:pStyle w:val="normal1"/>
              <w:spacing w:line="218" w:lineRule="auto"/>
              <w:ind w:left="34"/>
              <w:rPr>
                <w:b/>
              </w:rPr>
            </w:pPr>
          </w:p>
          <w:p w14:paraId="7B4F120C" w14:textId="0C1DC43A" w:rsidR="00143EE2" w:rsidRPr="00DF1C73" w:rsidRDefault="00143EE2" w:rsidP="000E7F39">
            <w:pPr>
              <w:pStyle w:val="normal1"/>
              <w:spacing w:line="218" w:lineRule="auto"/>
              <w:ind w:left="34"/>
              <w:rPr>
                <w:b/>
              </w:rPr>
            </w:pPr>
            <w:r w:rsidRPr="00DF1C73">
              <w:rPr>
                <w:b/>
              </w:rPr>
              <w:t>Паспорт</w:t>
            </w:r>
            <w:r>
              <w:rPr>
                <w:b/>
              </w:rPr>
              <w:t xml:space="preserve"> </w:t>
            </w:r>
          </w:p>
          <w:p w14:paraId="23743F09" w14:textId="6CFDA1E9" w:rsidR="00143EE2" w:rsidRPr="00DF7D12" w:rsidRDefault="00143EE2" w:rsidP="000E7F39">
            <w:pPr>
              <w:pStyle w:val="normal1"/>
              <w:spacing w:line="218" w:lineRule="auto"/>
              <w:ind w:left="34"/>
              <w:rPr>
                <w:b/>
              </w:rPr>
            </w:pPr>
            <w:r w:rsidRPr="00DF1C73">
              <w:rPr>
                <w:b/>
              </w:rPr>
              <w:t>Контактный телефон</w:t>
            </w:r>
            <w:r>
              <w:rPr>
                <w:b/>
              </w:rPr>
              <w:t>:</w:t>
            </w:r>
            <w:r w:rsidRPr="00DF1C73">
              <w:rPr>
                <w:b/>
              </w:rPr>
              <w:t xml:space="preserve"> </w:t>
            </w:r>
          </w:p>
          <w:p w14:paraId="3329D224" w14:textId="5939545D" w:rsidR="00143EE2" w:rsidRPr="00897E40" w:rsidRDefault="00060F63" w:rsidP="000E7F39">
            <w:pPr>
              <w:pStyle w:val="normal1"/>
              <w:spacing w:line="218" w:lineRule="auto"/>
              <w:ind w:left="-107"/>
              <w:rPr>
                <w:b/>
              </w:rPr>
            </w:pPr>
            <w:r w:rsidRPr="00897E40">
              <w:rPr>
                <w:b/>
              </w:rPr>
              <w:t xml:space="preserve">   </w:t>
            </w:r>
            <w:r w:rsidR="00143EE2" w:rsidRPr="00B63F6A">
              <w:rPr>
                <w:b/>
                <w:lang w:val="en-US"/>
              </w:rPr>
              <w:t>E</w:t>
            </w:r>
            <w:r w:rsidR="00143EE2" w:rsidRPr="00897E40">
              <w:rPr>
                <w:b/>
              </w:rPr>
              <w:t>-</w:t>
            </w:r>
            <w:r w:rsidR="00143EE2" w:rsidRPr="00B63F6A">
              <w:rPr>
                <w:b/>
                <w:lang w:val="en-US"/>
              </w:rPr>
              <w:t>mail</w:t>
            </w:r>
            <w:r w:rsidR="00143EE2" w:rsidRPr="00897E40">
              <w:rPr>
                <w:b/>
              </w:rPr>
              <w:t>:</w:t>
            </w:r>
            <w:r w:rsidRPr="00897E40">
              <w:t xml:space="preserve"> </w:t>
            </w:r>
          </w:p>
          <w:p w14:paraId="666F76A2" w14:textId="77777777" w:rsidR="00143EE2" w:rsidRPr="00897E40" w:rsidRDefault="00143EE2" w:rsidP="000E7F39">
            <w:pPr>
              <w:pStyle w:val="normal1"/>
              <w:spacing w:line="218" w:lineRule="auto"/>
              <w:ind w:left="-107"/>
              <w:rPr>
                <w:b/>
              </w:rPr>
            </w:pPr>
          </w:p>
          <w:p w14:paraId="5D271099" w14:textId="77777777" w:rsidR="00143EE2" w:rsidRPr="00897E40" w:rsidRDefault="00143EE2" w:rsidP="000E7F39">
            <w:pPr>
              <w:pStyle w:val="normal1"/>
              <w:spacing w:line="218" w:lineRule="auto"/>
              <w:ind w:left="-107"/>
              <w:rPr>
                <w:b/>
              </w:rPr>
            </w:pPr>
          </w:p>
          <w:p w14:paraId="3EB49F10" w14:textId="77777777" w:rsidR="00143EE2" w:rsidRPr="00897E40" w:rsidRDefault="00143EE2" w:rsidP="000E7F39">
            <w:pPr>
              <w:pStyle w:val="normal1"/>
              <w:spacing w:line="218" w:lineRule="auto"/>
              <w:ind w:left="-107"/>
              <w:rPr>
                <w:b/>
                <w:sz w:val="16"/>
                <w:szCs w:val="16"/>
              </w:rPr>
            </w:pPr>
          </w:p>
          <w:p w14:paraId="32470EB7" w14:textId="77777777" w:rsidR="00143EE2" w:rsidRPr="00897E40" w:rsidRDefault="00143EE2" w:rsidP="000E7F39">
            <w:pPr>
              <w:pStyle w:val="normal1"/>
              <w:spacing w:line="218" w:lineRule="auto"/>
              <w:ind w:left="-107"/>
              <w:rPr>
                <w:b/>
                <w:sz w:val="16"/>
                <w:szCs w:val="16"/>
              </w:rPr>
            </w:pPr>
          </w:p>
          <w:p w14:paraId="6B0C5D84" w14:textId="77777777" w:rsidR="00143EE2" w:rsidRPr="00897E40" w:rsidRDefault="00143EE2" w:rsidP="000E7F39">
            <w:pPr>
              <w:pStyle w:val="normal1"/>
              <w:spacing w:line="218" w:lineRule="auto"/>
              <w:ind w:left="-107"/>
              <w:rPr>
                <w:b/>
                <w:sz w:val="16"/>
                <w:szCs w:val="16"/>
              </w:rPr>
            </w:pPr>
          </w:p>
          <w:p w14:paraId="546C8564" w14:textId="77777777" w:rsidR="00143EE2" w:rsidRPr="00897E40" w:rsidRDefault="00143EE2" w:rsidP="006E6722">
            <w:pPr>
              <w:pStyle w:val="normal1"/>
              <w:spacing w:line="218" w:lineRule="auto"/>
              <w:ind w:left="-1276"/>
              <w:rPr>
                <w:b/>
                <w:sz w:val="16"/>
                <w:szCs w:val="16"/>
              </w:rPr>
            </w:pPr>
          </w:p>
          <w:p w14:paraId="624631A8" w14:textId="77777777" w:rsidR="00143EE2" w:rsidRPr="00897E40" w:rsidRDefault="00143EE2" w:rsidP="006E6722">
            <w:pPr>
              <w:pStyle w:val="normal1"/>
              <w:spacing w:line="218" w:lineRule="auto"/>
              <w:ind w:left="-1276"/>
              <w:rPr>
                <w:b/>
                <w:sz w:val="16"/>
                <w:szCs w:val="16"/>
              </w:rPr>
            </w:pPr>
          </w:p>
          <w:p w14:paraId="39EBDC30" w14:textId="77777777" w:rsidR="00143EE2" w:rsidRPr="00B63F6A" w:rsidRDefault="00143EE2" w:rsidP="006E6722">
            <w:pPr>
              <w:pStyle w:val="normal1"/>
              <w:spacing w:line="218" w:lineRule="auto"/>
              <w:ind w:left="-1276"/>
              <w:rPr>
                <w:b/>
                <w:sz w:val="16"/>
                <w:szCs w:val="16"/>
                <w:lang w:val="en-US"/>
              </w:rPr>
            </w:pPr>
            <w:r w:rsidRPr="00B63F6A">
              <w:rPr>
                <w:b/>
                <w:sz w:val="16"/>
                <w:szCs w:val="16"/>
                <w:lang w:val="en-US"/>
              </w:rPr>
              <w:t>(</w:t>
            </w:r>
            <w:r w:rsidRPr="00043423">
              <w:rPr>
                <w:b/>
                <w:sz w:val="16"/>
                <w:szCs w:val="16"/>
              </w:rPr>
              <w:t>Подпись</w:t>
            </w:r>
            <w:r w:rsidRPr="00B63F6A">
              <w:rPr>
                <w:b/>
                <w:sz w:val="16"/>
                <w:szCs w:val="16"/>
                <w:lang w:val="en-US"/>
              </w:rPr>
              <w:t>)</w:t>
            </w:r>
          </w:p>
        </w:tc>
        <w:tc>
          <w:tcPr>
            <w:tcW w:w="6662" w:type="dxa"/>
            <w:vMerge w:val="restart"/>
          </w:tcPr>
          <w:p w14:paraId="286AF555" w14:textId="77777777" w:rsidR="00143EE2" w:rsidRPr="00A71CCF" w:rsidRDefault="00143EE2" w:rsidP="00431EA3">
            <w:pPr>
              <w:pStyle w:val="normal1"/>
              <w:spacing w:line="218" w:lineRule="auto"/>
              <w:ind w:left="30"/>
              <w:rPr>
                <w:bCs/>
              </w:rPr>
            </w:pPr>
            <w:r w:rsidRPr="00A71CCF">
              <w:rPr>
                <w:bCs/>
              </w:rPr>
              <w:t>Исполнитель: Федеральное государственное бюджетное образовательное учреждение высшего образования «Уральский государственный лесотехнический университет» (УГЛТУ), 620100, г. Екатеринбург, ул. Сибирский тракт, 37, УГЛТУ. Тел. (343) 221-21-00, факс (343) 221-21-28, Е-</w:t>
            </w:r>
            <w:proofErr w:type="spellStart"/>
            <w:r w:rsidRPr="00A71CCF">
              <w:rPr>
                <w:bCs/>
              </w:rPr>
              <w:t>mail</w:t>
            </w:r>
            <w:proofErr w:type="spellEnd"/>
            <w:r w:rsidRPr="00A71CCF">
              <w:rPr>
                <w:bCs/>
              </w:rPr>
              <w:t>: general@m.usfeu.ru</w:t>
            </w:r>
          </w:p>
          <w:p w14:paraId="2A5273D4" w14:textId="77777777" w:rsidR="00143EE2" w:rsidRPr="00A71CCF" w:rsidRDefault="00143EE2" w:rsidP="00431EA3">
            <w:pPr>
              <w:pStyle w:val="normal1"/>
              <w:spacing w:line="218" w:lineRule="auto"/>
              <w:ind w:left="30"/>
              <w:rPr>
                <w:bCs/>
              </w:rPr>
            </w:pPr>
            <w:r w:rsidRPr="00A71CCF">
              <w:rPr>
                <w:bCs/>
              </w:rPr>
              <w:t>Реквизиты для оплаты обучения:</w:t>
            </w:r>
          </w:p>
          <w:p w14:paraId="38325D77" w14:textId="77777777" w:rsidR="00143EE2" w:rsidRPr="00A71CCF" w:rsidRDefault="00143EE2" w:rsidP="00431EA3">
            <w:pPr>
              <w:pStyle w:val="normal1"/>
              <w:spacing w:line="218" w:lineRule="auto"/>
              <w:ind w:left="30"/>
              <w:rPr>
                <w:bCs/>
              </w:rPr>
            </w:pPr>
            <w:r w:rsidRPr="00A71CCF">
              <w:rPr>
                <w:bCs/>
              </w:rPr>
              <w:t>ИНН 6662000973, КПП 668501001</w:t>
            </w:r>
          </w:p>
          <w:p w14:paraId="7F3862B6" w14:textId="77777777" w:rsidR="00143EE2" w:rsidRPr="00A71CCF" w:rsidRDefault="00143EE2" w:rsidP="00431EA3">
            <w:pPr>
              <w:pStyle w:val="normal1"/>
              <w:spacing w:line="218" w:lineRule="auto"/>
              <w:ind w:left="30"/>
              <w:rPr>
                <w:bCs/>
              </w:rPr>
            </w:pPr>
            <w:r w:rsidRPr="00A71CCF">
              <w:rPr>
                <w:bCs/>
              </w:rPr>
              <w:t>Получатель: УФК по Свердловской области (УГЛТУ л/с 20626Х45000)</w:t>
            </w:r>
          </w:p>
          <w:p w14:paraId="312FE112" w14:textId="77777777" w:rsidR="00143EE2" w:rsidRPr="00A71CCF" w:rsidRDefault="00143EE2" w:rsidP="00431EA3">
            <w:pPr>
              <w:pStyle w:val="normal1"/>
              <w:spacing w:line="218" w:lineRule="auto"/>
              <w:ind w:left="30"/>
              <w:rPr>
                <w:bCs/>
              </w:rPr>
            </w:pPr>
            <w:r w:rsidRPr="00A71CCF">
              <w:rPr>
                <w:bCs/>
              </w:rPr>
              <w:t>Расчетный счет: 03214643000000016200</w:t>
            </w:r>
          </w:p>
          <w:p w14:paraId="14DA3A3F" w14:textId="77777777" w:rsidR="00143EE2" w:rsidRPr="00A71CCF" w:rsidRDefault="00143EE2" w:rsidP="00431EA3">
            <w:pPr>
              <w:pStyle w:val="normal1"/>
              <w:spacing w:line="218" w:lineRule="auto"/>
              <w:ind w:left="30"/>
              <w:rPr>
                <w:bCs/>
              </w:rPr>
            </w:pPr>
            <w:r w:rsidRPr="00A71CCF">
              <w:rPr>
                <w:bCs/>
              </w:rPr>
              <w:t xml:space="preserve">Банк получателя: УРАЛЬСКОЕ ГУ БАНКА РОССИИ//УФК по Свердловской области г. Екатеринбург БИК 016577551 </w:t>
            </w:r>
            <w:proofErr w:type="spellStart"/>
            <w:r w:rsidRPr="00A71CCF">
              <w:rPr>
                <w:bCs/>
              </w:rPr>
              <w:t>корр</w:t>
            </w:r>
            <w:proofErr w:type="spellEnd"/>
            <w:r w:rsidRPr="00A71CCF">
              <w:rPr>
                <w:bCs/>
              </w:rPr>
              <w:t>/</w:t>
            </w:r>
            <w:proofErr w:type="spellStart"/>
            <w:r w:rsidRPr="00A71CCF">
              <w:rPr>
                <w:bCs/>
              </w:rPr>
              <w:t>сч</w:t>
            </w:r>
            <w:proofErr w:type="spellEnd"/>
            <w:r w:rsidRPr="00A71CCF">
              <w:rPr>
                <w:bCs/>
              </w:rPr>
              <w:t xml:space="preserve"> 40102810645370000054</w:t>
            </w:r>
          </w:p>
          <w:p w14:paraId="12F93A09" w14:textId="77777777" w:rsidR="00143EE2" w:rsidRPr="00A71CCF" w:rsidRDefault="00143EE2" w:rsidP="00431EA3">
            <w:pPr>
              <w:pStyle w:val="normal1"/>
              <w:spacing w:line="218" w:lineRule="auto"/>
              <w:ind w:left="30"/>
              <w:rPr>
                <w:bCs/>
              </w:rPr>
            </w:pPr>
            <w:r w:rsidRPr="00A71CCF">
              <w:rPr>
                <w:bCs/>
              </w:rPr>
              <w:t>ОКТМО 65701000</w:t>
            </w:r>
          </w:p>
          <w:p w14:paraId="7E34391E" w14:textId="77777777" w:rsidR="00143EE2" w:rsidRPr="00A71CCF" w:rsidRDefault="00143EE2" w:rsidP="00431EA3">
            <w:pPr>
              <w:pStyle w:val="normal1"/>
              <w:spacing w:line="218" w:lineRule="auto"/>
              <w:ind w:left="30"/>
              <w:rPr>
                <w:bCs/>
              </w:rPr>
            </w:pPr>
            <w:r w:rsidRPr="00A71CCF">
              <w:rPr>
                <w:bCs/>
              </w:rPr>
              <w:t>Код бюджетной классификации дохода 00000000000000000130</w:t>
            </w:r>
          </w:p>
          <w:p w14:paraId="34802989" w14:textId="77777777" w:rsidR="00143EE2" w:rsidRPr="00A71CCF" w:rsidRDefault="00143EE2" w:rsidP="00431EA3">
            <w:pPr>
              <w:pStyle w:val="normal1"/>
              <w:spacing w:line="218" w:lineRule="auto"/>
              <w:ind w:left="30"/>
              <w:rPr>
                <w:bCs/>
              </w:rPr>
            </w:pPr>
            <w:r w:rsidRPr="00A71CCF">
              <w:rPr>
                <w:bCs/>
              </w:rPr>
              <w:t>Назначение платежа: предоставление платных образовательных услуг – плата за обучение по дополнительной образовательной программе</w:t>
            </w:r>
          </w:p>
          <w:p w14:paraId="33C64D81" w14:textId="77777777" w:rsidR="00143EE2" w:rsidRDefault="00143EE2" w:rsidP="00431EA3">
            <w:pPr>
              <w:pStyle w:val="normal1"/>
              <w:spacing w:line="218" w:lineRule="auto"/>
              <w:ind w:left="30"/>
              <w:rPr>
                <w:b/>
              </w:rPr>
            </w:pPr>
          </w:p>
          <w:p w14:paraId="59981472" w14:textId="77777777" w:rsidR="00143EE2" w:rsidRDefault="00143EE2" w:rsidP="00431EA3">
            <w:pPr>
              <w:pStyle w:val="normal1"/>
              <w:spacing w:line="218" w:lineRule="auto"/>
              <w:ind w:left="30"/>
              <w:rPr>
                <w:b/>
              </w:rPr>
            </w:pPr>
            <w:r w:rsidRPr="005A1446">
              <w:rPr>
                <w:b/>
              </w:rPr>
              <w:t>От Исполнителя</w:t>
            </w:r>
          </w:p>
          <w:p w14:paraId="3A55374D" w14:textId="77777777" w:rsidR="00143EE2" w:rsidRDefault="00143EE2" w:rsidP="00431EA3">
            <w:pPr>
              <w:pStyle w:val="normal1"/>
              <w:spacing w:line="218" w:lineRule="auto"/>
              <w:ind w:left="30"/>
              <w:rPr>
                <w:b/>
              </w:rPr>
            </w:pPr>
          </w:p>
          <w:p w14:paraId="72374F4C" w14:textId="77777777" w:rsidR="00143EE2" w:rsidRDefault="00143EE2" w:rsidP="00431EA3">
            <w:pPr>
              <w:pStyle w:val="normal1"/>
              <w:spacing w:line="218" w:lineRule="auto"/>
              <w:ind w:left="30"/>
              <w:rPr>
                <w:b/>
              </w:rPr>
            </w:pPr>
          </w:p>
          <w:p w14:paraId="4EEA1E01" w14:textId="77777777" w:rsidR="00143EE2" w:rsidRDefault="00143EE2" w:rsidP="00431EA3">
            <w:pPr>
              <w:pStyle w:val="normal1"/>
              <w:spacing w:line="218" w:lineRule="auto"/>
              <w:ind w:left="30"/>
              <w:rPr>
                <w:b/>
              </w:rPr>
            </w:pPr>
          </w:p>
          <w:p w14:paraId="068DEEE6" w14:textId="77777777" w:rsidR="00143EE2" w:rsidRDefault="00143EE2" w:rsidP="00C67E77">
            <w:pPr>
              <w:pStyle w:val="normal1"/>
              <w:spacing w:line="218" w:lineRule="auto"/>
              <w:ind w:left="30"/>
              <w:rPr>
                <w:b/>
              </w:rPr>
            </w:pPr>
          </w:p>
          <w:p w14:paraId="0E129B90" w14:textId="77777777" w:rsidR="00143EE2" w:rsidRDefault="00143EE2" w:rsidP="00C67E77">
            <w:pPr>
              <w:pStyle w:val="normal1"/>
              <w:spacing w:line="218" w:lineRule="auto"/>
              <w:ind w:left="30"/>
              <w:rPr>
                <w:b/>
              </w:rPr>
            </w:pPr>
          </w:p>
          <w:p w14:paraId="7AE6AB04" w14:textId="77777777" w:rsidR="00143EE2" w:rsidRDefault="00143EE2" w:rsidP="00C67E77">
            <w:pPr>
              <w:pStyle w:val="normal1"/>
              <w:spacing w:line="218" w:lineRule="auto"/>
              <w:ind w:left="30"/>
              <w:rPr>
                <w:b/>
              </w:rPr>
            </w:pPr>
          </w:p>
          <w:p w14:paraId="7E3BB222" w14:textId="77777777" w:rsidR="00143EE2" w:rsidRDefault="00143EE2" w:rsidP="00C67E77">
            <w:pPr>
              <w:pStyle w:val="normal1"/>
              <w:spacing w:line="218" w:lineRule="auto"/>
              <w:ind w:left="30"/>
              <w:rPr>
                <w:b/>
              </w:rPr>
            </w:pPr>
          </w:p>
          <w:p w14:paraId="532DC1F4" w14:textId="77777777" w:rsidR="00143EE2" w:rsidRDefault="00143EE2" w:rsidP="00C67E77">
            <w:pPr>
              <w:pStyle w:val="normal1"/>
              <w:spacing w:line="218" w:lineRule="auto"/>
              <w:ind w:left="30"/>
              <w:rPr>
                <w:b/>
              </w:rPr>
            </w:pPr>
          </w:p>
          <w:p w14:paraId="1D76945F" w14:textId="77777777" w:rsidR="00143EE2" w:rsidRDefault="00143EE2" w:rsidP="00C67E77">
            <w:pPr>
              <w:pStyle w:val="normal1"/>
              <w:spacing w:line="218" w:lineRule="auto"/>
              <w:ind w:left="30"/>
              <w:rPr>
                <w:b/>
              </w:rPr>
            </w:pPr>
          </w:p>
          <w:p w14:paraId="6926B51C" w14:textId="77777777" w:rsidR="00143EE2" w:rsidRDefault="00143EE2" w:rsidP="00C67E77">
            <w:pPr>
              <w:pStyle w:val="normal1"/>
              <w:spacing w:line="218" w:lineRule="auto"/>
              <w:ind w:left="30"/>
              <w:rPr>
                <w:b/>
              </w:rPr>
            </w:pPr>
            <w:r>
              <w:rPr>
                <w:b/>
              </w:rPr>
              <w:t>___________________________________________________________________</w:t>
            </w:r>
          </w:p>
          <w:p w14:paraId="0CFEE0A5" w14:textId="77777777" w:rsidR="00143EE2" w:rsidRDefault="00143EE2" w:rsidP="00C67E77">
            <w:pPr>
              <w:pStyle w:val="normal1"/>
              <w:spacing w:line="218" w:lineRule="auto"/>
              <w:ind w:left="30"/>
              <w:rPr>
                <w:b/>
              </w:rPr>
            </w:pPr>
            <w:r>
              <w:rPr>
                <w:b/>
              </w:rPr>
              <w:t xml:space="preserve">Проректор </w:t>
            </w:r>
            <w:r w:rsidRPr="00A71CCF">
              <w:rPr>
                <w:b/>
              </w:rPr>
              <w:t>по научной работе и инновационной деятельности</w:t>
            </w:r>
            <w:r>
              <w:rPr>
                <w:b/>
              </w:rPr>
              <w:t xml:space="preserve"> Фомин В.В.</w:t>
            </w:r>
          </w:p>
        </w:tc>
      </w:tr>
      <w:tr w:rsidR="00143EE2" w14:paraId="27A15B27" w14:textId="77777777" w:rsidTr="003A6718">
        <w:trPr>
          <w:trHeight w:val="2792"/>
        </w:trPr>
        <w:tc>
          <w:tcPr>
            <w:tcW w:w="4537" w:type="dxa"/>
          </w:tcPr>
          <w:p w14:paraId="078C1A96" w14:textId="77777777" w:rsidR="00143EE2" w:rsidRDefault="00143EE2" w:rsidP="006E6722">
            <w:pPr>
              <w:pStyle w:val="normal1"/>
              <w:spacing w:line="218" w:lineRule="auto"/>
              <w:ind w:left="-1276"/>
              <w:rPr>
                <w:b/>
              </w:rPr>
            </w:pPr>
          </w:p>
          <w:p w14:paraId="24E4A9C9" w14:textId="77777777" w:rsidR="00143EE2" w:rsidRDefault="00143EE2" w:rsidP="006E6722">
            <w:pPr>
              <w:pStyle w:val="normal1"/>
              <w:spacing w:line="218" w:lineRule="auto"/>
              <w:ind w:left="-1276"/>
              <w:rPr>
                <w:b/>
              </w:rPr>
            </w:pPr>
          </w:p>
          <w:p w14:paraId="73524DD2" w14:textId="77777777" w:rsidR="00143EE2" w:rsidRDefault="00143EE2" w:rsidP="006E6722">
            <w:pPr>
              <w:pStyle w:val="normal1"/>
              <w:spacing w:line="218" w:lineRule="auto"/>
              <w:ind w:left="-1276"/>
              <w:rPr>
                <w:b/>
              </w:rPr>
            </w:pPr>
          </w:p>
          <w:p w14:paraId="37806E45" w14:textId="77777777" w:rsidR="00143EE2" w:rsidRDefault="00143EE2" w:rsidP="006E6722">
            <w:pPr>
              <w:pStyle w:val="normal1"/>
              <w:spacing w:line="218" w:lineRule="auto"/>
              <w:ind w:left="-1276"/>
              <w:rPr>
                <w:b/>
              </w:rPr>
            </w:pPr>
          </w:p>
          <w:p w14:paraId="55132601" w14:textId="77777777" w:rsidR="00143EE2" w:rsidRDefault="00143EE2" w:rsidP="006E6722">
            <w:pPr>
              <w:pStyle w:val="normal1"/>
              <w:spacing w:line="218" w:lineRule="auto"/>
              <w:ind w:left="-1276"/>
              <w:rPr>
                <w:b/>
              </w:rPr>
            </w:pPr>
          </w:p>
          <w:p w14:paraId="5AA5E581" w14:textId="77777777" w:rsidR="00143EE2" w:rsidRDefault="00143EE2" w:rsidP="006E6722">
            <w:pPr>
              <w:pStyle w:val="normal1"/>
              <w:spacing w:line="218" w:lineRule="auto"/>
              <w:ind w:left="-1276"/>
              <w:rPr>
                <w:b/>
              </w:rPr>
            </w:pPr>
          </w:p>
          <w:p w14:paraId="29626A58" w14:textId="77777777" w:rsidR="00143EE2" w:rsidRDefault="00143EE2" w:rsidP="006E6722">
            <w:pPr>
              <w:pStyle w:val="normal1"/>
              <w:spacing w:line="218" w:lineRule="auto"/>
              <w:ind w:left="-1276"/>
              <w:rPr>
                <w:b/>
              </w:rPr>
            </w:pPr>
          </w:p>
          <w:p w14:paraId="3F967BB3" w14:textId="77777777" w:rsidR="00143EE2" w:rsidRDefault="00143EE2" w:rsidP="006E6722">
            <w:pPr>
              <w:pStyle w:val="normal1"/>
              <w:spacing w:line="218" w:lineRule="auto"/>
              <w:ind w:left="-1276"/>
              <w:rPr>
                <w:b/>
              </w:rPr>
            </w:pPr>
          </w:p>
          <w:p w14:paraId="0B1451AE" w14:textId="77777777" w:rsidR="00143EE2" w:rsidRDefault="00143EE2" w:rsidP="006E6722">
            <w:pPr>
              <w:pStyle w:val="normal1"/>
              <w:spacing w:line="218" w:lineRule="auto"/>
              <w:ind w:left="-1276"/>
              <w:rPr>
                <w:b/>
              </w:rPr>
            </w:pPr>
          </w:p>
          <w:p w14:paraId="258E36E9" w14:textId="77777777" w:rsidR="00143EE2" w:rsidRDefault="00143EE2" w:rsidP="006E6722">
            <w:pPr>
              <w:pStyle w:val="normal1"/>
              <w:spacing w:line="218" w:lineRule="auto"/>
              <w:ind w:left="-1276"/>
              <w:rPr>
                <w:b/>
              </w:rPr>
            </w:pPr>
          </w:p>
          <w:p w14:paraId="5BDD530C" w14:textId="77777777" w:rsidR="00143EE2" w:rsidRDefault="00143EE2" w:rsidP="006E6722">
            <w:pPr>
              <w:pStyle w:val="normal1"/>
              <w:spacing w:line="218" w:lineRule="auto"/>
              <w:ind w:left="-1276"/>
              <w:rPr>
                <w:b/>
              </w:rPr>
            </w:pPr>
          </w:p>
          <w:p w14:paraId="54C7DB5C" w14:textId="77777777" w:rsidR="00143EE2" w:rsidRDefault="00143EE2" w:rsidP="006E6722">
            <w:pPr>
              <w:pStyle w:val="normal1"/>
              <w:spacing w:line="218" w:lineRule="auto"/>
              <w:ind w:left="-1276"/>
              <w:rPr>
                <w:b/>
              </w:rPr>
            </w:pPr>
          </w:p>
          <w:p w14:paraId="123736C2" w14:textId="77777777" w:rsidR="00143EE2" w:rsidRDefault="00143EE2" w:rsidP="006E6722">
            <w:pPr>
              <w:pStyle w:val="normal1"/>
              <w:spacing w:line="218" w:lineRule="auto"/>
              <w:ind w:left="-1276"/>
              <w:rPr>
                <w:b/>
              </w:rPr>
            </w:pPr>
          </w:p>
          <w:p w14:paraId="6B3C7E40" w14:textId="77777777" w:rsidR="00143EE2" w:rsidRPr="00DF1C73" w:rsidRDefault="00143EE2" w:rsidP="006E6722">
            <w:pPr>
              <w:pStyle w:val="normal1"/>
              <w:spacing w:line="218" w:lineRule="auto"/>
              <w:ind w:left="-1276"/>
              <w:rPr>
                <w:b/>
              </w:rPr>
            </w:pPr>
          </w:p>
        </w:tc>
        <w:tc>
          <w:tcPr>
            <w:tcW w:w="6662" w:type="dxa"/>
            <w:vMerge/>
          </w:tcPr>
          <w:p w14:paraId="0AC44BEC" w14:textId="77777777" w:rsidR="00143EE2" w:rsidRPr="00A71CCF" w:rsidRDefault="00143EE2" w:rsidP="006E6722">
            <w:pPr>
              <w:pStyle w:val="normal1"/>
              <w:spacing w:line="218" w:lineRule="auto"/>
              <w:ind w:left="-1276"/>
              <w:rPr>
                <w:bCs/>
              </w:rPr>
            </w:pPr>
          </w:p>
        </w:tc>
      </w:tr>
    </w:tbl>
    <w:p w14:paraId="7432A668" w14:textId="77777777" w:rsidR="00143EE2" w:rsidRPr="001F4EDF" w:rsidRDefault="00143EE2" w:rsidP="006E6722">
      <w:pPr>
        <w:pStyle w:val="normal1"/>
        <w:spacing w:line="218" w:lineRule="auto"/>
        <w:ind w:left="-1276"/>
        <w:jc w:val="both"/>
        <w:sectPr w:rsidR="00143EE2" w:rsidRPr="001F4EDF" w:rsidSect="00143EE2">
          <w:footerReference w:type="default" r:id="rId8"/>
          <w:pgSz w:w="11906" w:h="16838"/>
          <w:pgMar w:top="709" w:right="424" w:bottom="1134" w:left="1701" w:header="0" w:footer="284" w:gutter="0"/>
          <w:pgNumType w:start="1"/>
          <w:cols w:space="720"/>
          <w:formProt w:val="0"/>
          <w:docGrid w:linePitch="100" w:charSpace="8192"/>
        </w:sectPr>
      </w:pPr>
    </w:p>
    <w:p w14:paraId="5626C94F" w14:textId="77777777" w:rsidR="00143EE2" w:rsidRPr="001F4EDF" w:rsidRDefault="00143EE2" w:rsidP="006E6722">
      <w:pPr>
        <w:pStyle w:val="normal1"/>
        <w:ind w:left="-1276"/>
        <w:sectPr w:rsidR="00143EE2" w:rsidRPr="001F4EDF" w:rsidSect="00143EE2">
          <w:type w:val="continuous"/>
          <w:pgSz w:w="11906" w:h="16838"/>
          <w:pgMar w:top="1134" w:right="424" w:bottom="1134" w:left="1701" w:header="0" w:footer="284" w:gutter="0"/>
          <w:cols w:space="720"/>
          <w:formProt w:val="0"/>
          <w:docGrid w:linePitch="100" w:charSpace="8192"/>
        </w:sectPr>
      </w:pPr>
    </w:p>
    <w:p w14:paraId="2905BA56" w14:textId="77777777" w:rsidR="00143EE2" w:rsidRDefault="00143EE2" w:rsidP="006E6722">
      <w:pPr>
        <w:pStyle w:val="normal1"/>
        <w:widowControl w:val="0"/>
        <w:spacing w:line="218" w:lineRule="auto"/>
        <w:ind w:left="-1276"/>
        <w:sectPr w:rsidR="00143EE2" w:rsidSect="00143EE2">
          <w:type w:val="continuous"/>
          <w:pgSz w:w="11906" w:h="16838"/>
          <w:pgMar w:top="1134" w:right="424" w:bottom="1134" w:left="1701" w:header="0" w:footer="284" w:gutter="0"/>
          <w:cols w:space="720"/>
          <w:formProt w:val="0"/>
          <w:docGrid w:linePitch="100" w:charSpace="8192"/>
        </w:sectPr>
      </w:pPr>
    </w:p>
    <w:p w14:paraId="5BCA3887" w14:textId="77777777" w:rsidR="00143EE2" w:rsidRPr="001F4EDF" w:rsidRDefault="00143EE2" w:rsidP="006E6722">
      <w:pPr>
        <w:pStyle w:val="normal1"/>
        <w:widowControl w:val="0"/>
        <w:spacing w:line="218" w:lineRule="auto"/>
        <w:ind w:left="-1276"/>
      </w:pPr>
    </w:p>
    <w:sectPr w:rsidR="00143EE2" w:rsidRPr="001F4EDF" w:rsidSect="00143EE2">
      <w:type w:val="continuous"/>
      <w:pgSz w:w="11906" w:h="16838"/>
      <w:pgMar w:top="1134" w:right="424" w:bottom="1134" w:left="1701" w:header="0" w:footer="284"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0C5EE" w14:textId="77777777" w:rsidR="00881FF2" w:rsidRDefault="00881FF2">
      <w:r>
        <w:separator/>
      </w:r>
    </w:p>
  </w:endnote>
  <w:endnote w:type="continuationSeparator" w:id="0">
    <w:p w14:paraId="50786014" w14:textId="77777777" w:rsidR="00881FF2" w:rsidRDefault="0088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PingFang S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8869" w14:textId="77777777" w:rsidR="00143EE2" w:rsidRDefault="00143EE2">
    <w:pPr>
      <w:pStyle w:val="normal1"/>
      <w:tabs>
        <w:tab w:val="center" w:pos="4677"/>
        <w:tab w:val="right" w:pos="9355"/>
      </w:tabs>
      <w:spacing w:after="80"/>
      <w:jc w:val="center"/>
      <w:rPr>
        <w:rFonts w:eastAsia="Times New Roman" w:cs="Times New Roman"/>
        <w:color w:val="000000"/>
      </w:rP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069AE" w14:textId="77777777" w:rsidR="00881FF2" w:rsidRDefault="00881FF2">
      <w:r>
        <w:separator/>
      </w:r>
    </w:p>
  </w:footnote>
  <w:footnote w:type="continuationSeparator" w:id="0">
    <w:p w14:paraId="2AD51DA8" w14:textId="77777777" w:rsidR="00881FF2" w:rsidRDefault="00881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45A7186"/>
    <w:multiLevelType w:val="multilevel"/>
    <w:tmpl w:val="D9729F74"/>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1" w15:restartNumberingAfterBreak="1">
    <w:nsid w:val="1B996BB7"/>
    <w:multiLevelType w:val="multilevel"/>
    <w:tmpl w:val="469404AE"/>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2" w15:restartNumberingAfterBreak="1">
    <w:nsid w:val="1DFB6638"/>
    <w:multiLevelType w:val="multilevel"/>
    <w:tmpl w:val="777AED84"/>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3" w15:restartNumberingAfterBreak="1">
    <w:nsid w:val="45A50D4A"/>
    <w:multiLevelType w:val="multilevel"/>
    <w:tmpl w:val="044AC540"/>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4" w15:restartNumberingAfterBreak="1">
    <w:nsid w:val="46754CEB"/>
    <w:multiLevelType w:val="multilevel"/>
    <w:tmpl w:val="3F18D47A"/>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5" w15:restartNumberingAfterBreak="1">
    <w:nsid w:val="6E946C0C"/>
    <w:multiLevelType w:val="multilevel"/>
    <w:tmpl w:val="C03E939E"/>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6" w15:restartNumberingAfterBreak="1">
    <w:nsid w:val="75BB4A47"/>
    <w:multiLevelType w:val="multilevel"/>
    <w:tmpl w:val="866C63EC"/>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7" w15:restartNumberingAfterBreak="1">
    <w:nsid w:val="79BA2568"/>
    <w:multiLevelType w:val="multilevel"/>
    <w:tmpl w:val="7F6CF4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13663361">
    <w:abstractNumId w:val="5"/>
  </w:num>
  <w:num w:numId="2" w16cid:durableId="1961763522">
    <w:abstractNumId w:val="3"/>
  </w:num>
  <w:num w:numId="3" w16cid:durableId="1299915849">
    <w:abstractNumId w:val="2"/>
  </w:num>
  <w:num w:numId="4" w16cid:durableId="770583767">
    <w:abstractNumId w:val="4"/>
  </w:num>
  <w:num w:numId="5" w16cid:durableId="2007245485">
    <w:abstractNumId w:val="6"/>
  </w:num>
  <w:num w:numId="6" w16cid:durableId="2075010950">
    <w:abstractNumId w:val="0"/>
  </w:num>
  <w:num w:numId="7" w16cid:durableId="1440486261">
    <w:abstractNumId w:val="1"/>
  </w:num>
  <w:num w:numId="8" w16cid:durableId="1032268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162"/>
    <w:rsid w:val="000109A6"/>
    <w:rsid w:val="00022600"/>
    <w:rsid w:val="00033207"/>
    <w:rsid w:val="0004077D"/>
    <w:rsid w:val="00043423"/>
    <w:rsid w:val="00052429"/>
    <w:rsid w:val="00060F63"/>
    <w:rsid w:val="000A43B8"/>
    <w:rsid w:val="000B4D2C"/>
    <w:rsid w:val="000D4C86"/>
    <w:rsid w:val="000E7F39"/>
    <w:rsid w:val="000F2D40"/>
    <w:rsid w:val="000F4FF5"/>
    <w:rsid w:val="00143EE2"/>
    <w:rsid w:val="00175D28"/>
    <w:rsid w:val="001F4EDF"/>
    <w:rsid w:val="00211357"/>
    <w:rsid w:val="00260AE6"/>
    <w:rsid w:val="002706F9"/>
    <w:rsid w:val="002908C0"/>
    <w:rsid w:val="00294BA1"/>
    <w:rsid w:val="0032431C"/>
    <w:rsid w:val="003A2348"/>
    <w:rsid w:val="003A6718"/>
    <w:rsid w:val="003B777B"/>
    <w:rsid w:val="003C0C74"/>
    <w:rsid w:val="00401498"/>
    <w:rsid w:val="00426408"/>
    <w:rsid w:val="00431EA3"/>
    <w:rsid w:val="0044102E"/>
    <w:rsid w:val="00452295"/>
    <w:rsid w:val="004630BF"/>
    <w:rsid w:val="00466A01"/>
    <w:rsid w:val="004810FA"/>
    <w:rsid w:val="00527E6D"/>
    <w:rsid w:val="00596178"/>
    <w:rsid w:val="005A1446"/>
    <w:rsid w:val="005D548F"/>
    <w:rsid w:val="005E6194"/>
    <w:rsid w:val="00636C14"/>
    <w:rsid w:val="00654734"/>
    <w:rsid w:val="00656671"/>
    <w:rsid w:val="00692D98"/>
    <w:rsid w:val="00692DA5"/>
    <w:rsid w:val="006A772F"/>
    <w:rsid w:val="006A7D88"/>
    <w:rsid w:val="006B39D4"/>
    <w:rsid w:val="006B4B81"/>
    <w:rsid w:val="006C5333"/>
    <w:rsid w:val="006E6722"/>
    <w:rsid w:val="00703D7E"/>
    <w:rsid w:val="0072420F"/>
    <w:rsid w:val="00765C6F"/>
    <w:rsid w:val="00775715"/>
    <w:rsid w:val="0078390A"/>
    <w:rsid w:val="00787FCF"/>
    <w:rsid w:val="00793593"/>
    <w:rsid w:val="007B0019"/>
    <w:rsid w:val="007C4342"/>
    <w:rsid w:val="007D10EF"/>
    <w:rsid w:val="007D1D4C"/>
    <w:rsid w:val="007F3FBF"/>
    <w:rsid w:val="00822405"/>
    <w:rsid w:val="00881FF2"/>
    <w:rsid w:val="0088437F"/>
    <w:rsid w:val="00897E40"/>
    <w:rsid w:val="0091733E"/>
    <w:rsid w:val="00970C82"/>
    <w:rsid w:val="009836D2"/>
    <w:rsid w:val="00983FF8"/>
    <w:rsid w:val="00994AD9"/>
    <w:rsid w:val="00A62BE8"/>
    <w:rsid w:val="00A71CCF"/>
    <w:rsid w:val="00A8365C"/>
    <w:rsid w:val="00A8746B"/>
    <w:rsid w:val="00AB5DA7"/>
    <w:rsid w:val="00AC778C"/>
    <w:rsid w:val="00AF4EB0"/>
    <w:rsid w:val="00B44AB9"/>
    <w:rsid w:val="00B6394D"/>
    <w:rsid w:val="00B63F6A"/>
    <w:rsid w:val="00B6594E"/>
    <w:rsid w:val="00BF3956"/>
    <w:rsid w:val="00C02545"/>
    <w:rsid w:val="00C511BB"/>
    <w:rsid w:val="00C67E77"/>
    <w:rsid w:val="00C7009F"/>
    <w:rsid w:val="00C901E9"/>
    <w:rsid w:val="00C918B8"/>
    <w:rsid w:val="00D80200"/>
    <w:rsid w:val="00DA6BB8"/>
    <w:rsid w:val="00DA7D4E"/>
    <w:rsid w:val="00DB60D1"/>
    <w:rsid w:val="00DF1C73"/>
    <w:rsid w:val="00DF55D7"/>
    <w:rsid w:val="00DF7D12"/>
    <w:rsid w:val="00E010B3"/>
    <w:rsid w:val="00E035F3"/>
    <w:rsid w:val="00E3536B"/>
    <w:rsid w:val="00E37CF1"/>
    <w:rsid w:val="00E43BF9"/>
    <w:rsid w:val="00E44883"/>
    <w:rsid w:val="00E55D6C"/>
    <w:rsid w:val="00E652D2"/>
    <w:rsid w:val="00EA5162"/>
    <w:rsid w:val="00EE0548"/>
    <w:rsid w:val="00EE736C"/>
    <w:rsid w:val="00EF7DC9"/>
    <w:rsid w:val="00F57679"/>
    <w:rsid w:val="00FE0A06"/>
    <w:rsid w:val="00FF57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42D3"/>
  <w15:docId w15:val="{64ECB18F-5A09-4B67-80E5-781E276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ongti SC" w:hAnsi="Times New Roman" w:cs="Arial Unicode MS"/>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normal1"/>
    <w:next w:val="normal1"/>
    <w:uiPriority w:val="9"/>
    <w:qFormat/>
    <w:pPr>
      <w:keepNext/>
      <w:tabs>
        <w:tab w:val="left" w:pos="7840"/>
      </w:tabs>
      <w:spacing w:after="80"/>
      <w:jc w:val="both"/>
      <w:outlineLvl w:val="0"/>
    </w:pPr>
    <w:rPr>
      <w:sz w:val="28"/>
      <w:szCs w:val="28"/>
    </w:rPr>
  </w:style>
  <w:style w:type="paragraph" w:styleId="2">
    <w:name w:val="heading 2"/>
    <w:basedOn w:val="normal1"/>
    <w:next w:val="normal1"/>
    <w:uiPriority w:val="9"/>
    <w:semiHidden/>
    <w:unhideWhenUsed/>
    <w:qFormat/>
    <w:pPr>
      <w:keepNext/>
      <w:spacing w:after="80"/>
      <w:ind w:left="540" w:hanging="540"/>
      <w:jc w:val="center"/>
      <w:outlineLvl w:val="1"/>
    </w:pPr>
    <w:rPr>
      <w:sz w:val="32"/>
      <w:szCs w:val="32"/>
    </w:rPr>
  </w:style>
  <w:style w:type="paragraph" w:styleId="3">
    <w:name w:val="heading 3"/>
    <w:basedOn w:val="normal1"/>
    <w:next w:val="normal1"/>
    <w:uiPriority w:val="9"/>
    <w:semiHidden/>
    <w:unhideWhenUsed/>
    <w:qFormat/>
    <w:pPr>
      <w:keepNext/>
      <w:spacing w:after="80"/>
      <w:jc w:val="center"/>
      <w:outlineLvl w:val="2"/>
    </w:pPr>
    <w:rPr>
      <w:sz w:val="28"/>
      <w:szCs w:val="28"/>
    </w:rPr>
  </w:style>
  <w:style w:type="paragraph" w:styleId="4">
    <w:name w:val="heading 4"/>
    <w:basedOn w:val="normal1"/>
    <w:next w:val="normal1"/>
    <w:uiPriority w:val="9"/>
    <w:semiHidden/>
    <w:unhideWhenUsed/>
    <w:qFormat/>
    <w:pPr>
      <w:keepNext/>
      <w:keepLines/>
      <w:spacing w:before="240" w:after="40"/>
      <w:outlineLvl w:val="3"/>
    </w:pPr>
    <w:rPr>
      <w:b/>
      <w:sz w:val="24"/>
      <w:szCs w:val="24"/>
    </w:rPr>
  </w:style>
  <w:style w:type="paragraph" w:styleId="5">
    <w:name w:val="heading 5"/>
    <w:basedOn w:val="normal1"/>
    <w:next w:val="normal1"/>
    <w:uiPriority w:val="9"/>
    <w:semiHidden/>
    <w:unhideWhenUsed/>
    <w:qFormat/>
    <w:pPr>
      <w:keepNext/>
      <w:keepLines/>
      <w:spacing w:before="220" w:after="40"/>
      <w:outlineLvl w:val="4"/>
    </w:pPr>
    <w:rPr>
      <w:b/>
      <w:sz w:val="22"/>
      <w:szCs w:val="22"/>
    </w:rPr>
  </w:style>
  <w:style w:type="paragraph" w:styleId="6">
    <w:name w:val="heading 6"/>
    <w:basedOn w:val="normal1"/>
    <w:next w:val="normal1"/>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Heading">
    <w:name w:val="Heading"/>
    <w:basedOn w:val="a"/>
    <w:next w:val="a4"/>
    <w:qFormat/>
    <w:pPr>
      <w:keepNext/>
      <w:spacing w:before="240" w:after="120"/>
    </w:pPr>
    <w:rPr>
      <w:rFonts w:ascii="Liberation Sans" w:eastAsia="PingFang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normal1">
    <w:name w:val="normal1"/>
    <w:qFormat/>
  </w:style>
  <w:style w:type="paragraph" w:styleId="a7">
    <w:name w:val="Title"/>
    <w:basedOn w:val="normal1"/>
    <w:next w:val="normal1"/>
    <w:uiPriority w:val="10"/>
    <w:qFormat/>
    <w:pPr>
      <w:spacing w:after="80"/>
      <w:jc w:val="center"/>
    </w:pPr>
    <w:rPr>
      <w:b/>
      <w:sz w:val="28"/>
      <w:szCs w:val="28"/>
    </w:rPr>
  </w:style>
  <w:style w:type="paragraph" w:styleId="a8">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a"/>
    <w:qFormat/>
  </w:style>
  <w:style w:type="paragraph" w:styleId="a9">
    <w:name w:val="footer"/>
    <w:basedOn w:val="HeaderandFooter"/>
  </w:style>
  <w:style w:type="table" w:customStyle="1" w:styleId="TableNormal">
    <w:name w:val="Table Normal"/>
    <w:tblPr>
      <w:tblCellMar>
        <w:top w:w="0" w:type="dxa"/>
        <w:left w:w="0" w:type="dxa"/>
        <w:bottom w:w="0" w:type="dxa"/>
        <w:right w:w="0" w:type="dxa"/>
      </w:tblCellMar>
    </w:tblPr>
  </w:style>
  <w:style w:type="paragraph" w:styleId="aa">
    <w:name w:val="annotation text"/>
    <w:basedOn w:val="a"/>
    <w:link w:val="ab"/>
    <w:uiPriority w:val="99"/>
    <w:unhideWhenUsed/>
    <w:rPr>
      <w:rFonts w:cs="Mangal"/>
      <w:szCs w:val="18"/>
    </w:rPr>
  </w:style>
  <w:style w:type="character" w:customStyle="1" w:styleId="ab">
    <w:name w:val="Текст примечания Знак"/>
    <w:basedOn w:val="a0"/>
    <w:link w:val="aa"/>
    <w:uiPriority w:val="99"/>
    <w:rPr>
      <w:rFonts w:cs="Mangal"/>
      <w:szCs w:val="18"/>
    </w:rPr>
  </w:style>
  <w:style w:type="character" w:styleId="ac">
    <w:name w:val="annotation reference"/>
    <w:basedOn w:val="a0"/>
    <w:uiPriority w:val="99"/>
    <w:semiHidden/>
    <w:unhideWhenUsed/>
    <w:rPr>
      <w:sz w:val="16"/>
      <w:szCs w:val="16"/>
    </w:rPr>
  </w:style>
  <w:style w:type="paragraph" w:styleId="ad">
    <w:name w:val="annotation subject"/>
    <w:basedOn w:val="aa"/>
    <w:next w:val="aa"/>
    <w:link w:val="ae"/>
    <w:uiPriority w:val="99"/>
    <w:semiHidden/>
    <w:unhideWhenUsed/>
    <w:rsid w:val="00692DA5"/>
    <w:rPr>
      <w:b/>
      <w:bCs/>
    </w:rPr>
  </w:style>
  <w:style w:type="character" w:customStyle="1" w:styleId="ae">
    <w:name w:val="Тема примечания Знак"/>
    <w:basedOn w:val="ab"/>
    <w:link w:val="ad"/>
    <w:uiPriority w:val="99"/>
    <w:semiHidden/>
    <w:rsid w:val="00692DA5"/>
    <w:rPr>
      <w:rFonts w:cs="Mangal"/>
      <w:b/>
      <w:bCs/>
      <w:szCs w:val="18"/>
    </w:rPr>
  </w:style>
  <w:style w:type="paragraph" w:styleId="af">
    <w:name w:val="No Spacing"/>
    <w:uiPriority w:val="1"/>
    <w:qFormat/>
    <w:rsid w:val="00452295"/>
    <w:rPr>
      <w:rFonts w:cs="Mangal"/>
      <w:szCs w:val="18"/>
    </w:rPr>
  </w:style>
  <w:style w:type="table" w:styleId="af0">
    <w:name w:val="Table Grid"/>
    <w:basedOn w:val="a1"/>
    <w:uiPriority w:val="39"/>
    <w:rsid w:val="00C0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9496D-2C35-4AE0-8F1B-FEF16F04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3347</Words>
  <Characters>19079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joyroyann@gmail.com</dc:creator>
  <dc:description/>
  <cp:lastModifiedBy>joyroyann@gmail.com</cp:lastModifiedBy>
  <cp:revision>4</cp:revision>
  <cp:lastPrinted>2025-05-26T11:31:00Z</cp:lastPrinted>
  <dcterms:created xsi:type="dcterms:W3CDTF">2025-05-26T12:07:00Z</dcterms:created>
  <dcterms:modified xsi:type="dcterms:W3CDTF">2025-08-19T08:20:00Z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